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AA9" w14:textId="77777777" w:rsidR="007B2624" w:rsidRDefault="007B2624" w:rsidP="007B2624">
      <w:pPr>
        <w:spacing w:line="23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noProof/>
          <w:color w:val="000000"/>
          <w:sz w:val="19"/>
          <w:szCs w:val="19"/>
        </w:rPr>
        <w:drawing>
          <wp:inline distT="0" distB="0" distL="0" distR="0" wp14:anchorId="3D4A35AB" wp14:editId="62F9B45D">
            <wp:extent cx="308610" cy="1258570"/>
            <wp:effectExtent l="0" t="0" r="0" b="0"/>
            <wp:docPr id="4" name="Imagem 4" descr="Descrição: Descrição: Descrição: 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Descrição: Descrição: 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A4FA7" w14:textId="77777777" w:rsidR="007B2624" w:rsidRDefault="007B2624" w:rsidP="007B2624">
      <w:pPr>
        <w:spacing w:line="23" w:lineRule="atLeast"/>
        <w:jc w:val="center"/>
        <w:rPr>
          <w:rFonts w:ascii="Verdana" w:hAnsi="Verdana"/>
          <w:color w:val="000000"/>
          <w:sz w:val="19"/>
          <w:szCs w:val="19"/>
        </w:rPr>
      </w:pPr>
    </w:p>
    <w:p w14:paraId="1FDEA498" w14:textId="77777777" w:rsidR="007B2624" w:rsidRDefault="007B2624" w:rsidP="007B2624">
      <w:pPr>
        <w:spacing w:line="23" w:lineRule="atLeast"/>
        <w:jc w:val="center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TEMPOS EXTREMOS, de Míriam Leitão</w:t>
      </w:r>
    </w:p>
    <w:p w14:paraId="3B5D166A" w14:textId="77777777" w:rsidR="007B2624" w:rsidRDefault="007B2624" w:rsidP="007B2624">
      <w:pPr>
        <w:spacing w:line="23" w:lineRule="atLeast"/>
        <w:jc w:val="center"/>
        <w:rPr>
          <w:color w:val="000000"/>
          <w:sz w:val="24"/>
          <w:szCs w:val="24"/>
        </w:rPr>
      </w:pPr>
    </w:p>
    <w:p w14:paraId="7D31A703" w14:textId="77777777" w:rsidR="00F10459" w:rsidRPr="00F10459" w:rsidRDefault="00F10459" w:rsidP="00F10459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F10459">
        <w:rPr>
          <w:b/>
          <w:bCs/>
          <w:i/>
          <w:iCs/>
          <w:color w:val="000000" w:themeColor="text1"/>
          <w:sz w:val="24"/>
          <w:szCs w:val="24"/>
        </w:rPr>
        <w:t>Escritora vencedora do prêmio Jabuti de Não Ficção em 2012 e jornalista premiada estreia como romancista</w:t>
      </w:r>
    </w:p>
    <w:p w14:paraId="74E11B5E" w14:textId="77777777" w:rsidR="00F10459" w:rsidRPr="00F10459" w:rsidRDefault="00F10459" w:rsidP="00F10459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AE3D9F5" w14:textId="77777777" w:rsidR="007B2624" w:rsidRDefault="007B2624" w:rsidP="007B2624">
      <w:pPr>
        <w:autoSpaceDE w:val="0"/>
        <w:autoSpaceDN w:val="0"/>
        <w:spacing w:line="360" w:lineRule="auto"/>
      </w:pPr>
    </w:p>
    <w:p w14:paraId="122D931A" w14:textId="77777777" w:rsidR="009629C7" w:rsidRDefault="007B2624" w:rsidP="007B2624">
      <w:pPr>
        <w:autoSpaceDE w:val="0"/>
        <w:autoSpaceDN w:val="0"/>
        <w:spacing w:line="360" w:lineRule="auto"/>
        <w:rPr>
          <w:color w:val="000000" w:themeColor="text1"/>
        </w:rPr>
      </w:pPr>
      <w:r w:rsidRPr="007B2624">
        <w:rPr>
          <w:color w:val="000000" w:themeColor="text1"/>
        </w:rPr>
        <w:t>“Escrever ficção era um sonho antigo que eu acalentava secretamente, no meu cotidiano árido do jornalismo econômico. Foi uma experiência forte e apaixonante.’’</w:t>
      </w:r>
      <w:r w:rsidR="003F41E3">
        <w:rPr>
          <w:color w:val="000000" w:themeColor="text1"/>
        </w:rPr>
        <w:t xml:space="preserve"> </w:t>
      </w:r>
      <w:r w:rsidR="009629C7">
        <w:rPr>
          <w:color w:val="000000"/>
        </w:rPr>
        <w:t xml:space="preserve">O livro </w:t>
      </w:r>
      <w:r w:rsidR="009629C7">
        <w:rPr>
          <w:i/>
          <w:iCs/>
          <w:color w:val="000000"/>
        </w:rPr>
        <w:t>Tempos extremos</w:t>
      </w:r>
      <w:r w:rsidR="009629C7">
        <w:rPr>
          <w:color w:val="000000"/>
        </w:rPr>
        <w:t xml:space="preserve"> apresenta a Míriam Leitão romancista, que transita dos flagelos da escravidão, no século XIX, aos subterrâneos do regime militar brasileiro, no século XX. A protagonista Larissa percorre diferentes momentos do tempo para desvendar os mistérios que envolvem a centenária fazenda Soledade de Sinhá, incrustada entre as montanhas de Minas Gerais. Sua família, dividida por antigos rancores, ainda lida com o sentimento dos que carregam a feridas deixadas pela ditadura, um dos períodos mais sombrios vividos no Brasil.</w:t>
      </w:r>
    </w:p>
    <w:p w14:paraId="79711319" w14:textId="77777777" w:rsidR="00E57A5C" w:rsidRDefault="00E57A5C" w:rsidP="007B2624">
      <w:pPr>
        <w:autoSpaceDE w:val="0"/>
        <w:autoSpaceDN w:val="0"/>
        <w:spacing w:line="360" w:lineRule="auto"/>
        <w:rPr>
          <w:color w:val="000000" w:themeColor="text1"/>
        </w:rPr>
      </w:pPr>
    </w:p>
    <w:p w14:paraId="01F6B14E" w14:textId="77777777" w:rsidR="007B75CA" w:rsidRPr="007B75CA" w:rsidRDefault="007B75CA" w:rsidP="007B75CA">
      <w:pPr>
        <w:autoSpaceDE w:val="0"/>
        <w:autoSpaceDN w:val="0"/>
        <w:spacing w:line="360" w:lineRule="auto"/>
        <w:rPr>
          <w:color w:val="000000" w:themeColor="text1"/>
        </w:rPr>
      </w:pPr>
      <w:r w:rsidRPr="007B75CA">
        <w:rPr>
          <w:color w:val="000000" w:themeColor="text1"/>
        </w:rPr>
        <w:t xml:space="preserve">Ávida leitora de romances, especialmente da literatura latino-americana e brasileira — seu livro de cabeceira é </w:t>
      </w:r>
      <w:r w:rsidRPr="007B75CA">
        <w:rPr>
          <w:i/>
          <w:iCs/>
          <w:color w:val="000000" w:themeColor="text1"/>
        </w:rPr>
        <w:t>Grande Sertão: Veredas</w:t>
      </w:r>
      <w:r w:rsidRPr="007B75CA">
        <w:rPr>
          <w:color w:val="000000" w:themeColor="text1"/>
        </w:rPr>
        <w:t>, de João Guimarães Rosa —, Míriam escreve uma história</w:t>
      </w:r>
      <w:r w:rsidR="004D3D3C">
        <w:rPr>
          <w:color w:val="000000" w:themeColor="text1"/>
        </w:rPr>
        <w:t xml:space="preserve"> passada</w:t>
      </w:r>
      <w:r w:rsidRPr="007B75CA">
        <w:rPr>
          <w:color w:val="000000" w:themeColor="text1"/>
        </w:rPr>
        <w:t xml:space="preserve"> no interior de Minas Gerais em que a protagonista, nos tempos atuais, persegue a sua intuição e se deixa levar pelas visões que revelam os segredos escondidos no porão da imponente fazenda. Larissa é transportada para o passado e se depara com as mazelas da escravidão e a luta pela liberdade</w:t>
      </w:r>
      <w:r w:rsidR="00686897">
        <w:rPr>
          <w:color w:val="000000" w:themeColor="text1"/>
        </w:rPr>
        <w:t xml:space="preserve">. </w:t>
      </w:r>
      <w:r w:rsidR="00347ABB">
        <w:rPr>
          <w:color w:val="000000" w:themeColor="text1"/>
        </w:rPr>
        <w:t xml:space="preserve">Separadas por mais de </w:t>
      </w:r>
      <w:r w:rsidR="00803F81">
        <w:rPr>
          <w:color w:val="000000" w:themeColor="text1"/>
        </w:rPr>
        <w:t>150</w:t>
      </w:r>
      <w:r w:rsidR="00347ABB">
        <w:rPr>
          <w:color w:val="000000" w:themeColor="text1"/>
        </w:rPr>
        <w:t xml:space="preserve"> anos, </w:t>
      </w:r>
      <w:r w:rsidR="00686897">
        <w:rPr>
          <w:color w:val="000000" w:themeColor="text1"/>
        </w:rPr>
        <w:t>Larissa e Paulina são como a Antígona na tragédia de</w:t>
      </w:r>
      <w:r w:rsidR="00E443C3">
        <w:rPr>
          <w:color w:val="000000" w:themeColor="text1"/>
        </w:rPr>
        <w:t xml:space="preserve"> Sófocles.</w:t>
      </w:r>
      <w:r w:rsidR="00686897">
        <w:rPr>
          <w:color w:val="000000" w:themeColor="text1"/>
        </w:rPr>
        <w:t xml:space="preserve"> Elas</w:t>
      </w:r>
      <w:r w:rsidR="00347ABB">
        <w:rPr>
          <w:color w:val="000000" w:themeColor="text1"/>
        </w:rPr>
        <w:t xml:space="preserve"> carregam o desejo de justiça, sentimento que a</w:t>
      </w:r>
      <w:r w:rsidR="00686897">
        <w:rPr>
          <w:color w:val="000000" w:themeColor="text1"/>
        </w:rPr>
        <w:t>s</w:t>
      </w:r>
      <w:r w:rsidR="00347ABB">
        <w:rPr>
          <w:color w:val="000000" w:themeColor="text1"/>
        </w:rPr>
        <w:t xml:space="preserve"> impulsiona a enfrentar medos e obstáculos unicamente para terem o direito de sepultarem os seus mortos. São histórias de profunda dor que se cruzam de forma inesperada</w:t>
      </w:r>
      <w:r w:rsidR="00686897">
        <w:rPr>
          <w:color w:val="000000" w:themeColor="text1"/>
        </w:rPr>
        <w:t xml:space="preserve"> e revelam personalidades fortes de duas jovens que escolheram viver o luto com dignidade. </w:t>
      </w:r>
    </w:p>
    <w:p w14:paraId="6FFC9D54" w14:textId="77777777" w:rsidR="00D64CED" w:rsidRDefault="00D64CED" w:rsidP="007B2624">
      <w:pPr>
        <w:autoSpaceDE w:val="0"/>
        <w:autoSpaceDN w:val="0"/>
        <w:spacing w:line="360" w:lineRule="auto"/>
        <w:rPr>
          <w:color w:val="000000" w:themeColor="text1"/>
        </w:rPr>
      </w:pPr>
    </w:p>
    <w:p w14:paraId="492C8EDC" w14:textId="77777777" w:rsidR="00D64CED" w:rsidRDefault="00D64CED" w:rsidP="00D64CED">
      <w:pPr>
        <w:autoSpaceDE w:val="0"/>
        <w:autoSpaceDN w:val="0"/>
        <w:spacing w:line="360" w:lineRule="auto"/>
        <w:rPr>
          <w:color w:val="000000" w:themeColor="text1"/>
        </w:rPr>
      </w:pPr>
      <w:r w:rsidRPr="00F10459">
        <w:rPr>
          <w:color w:val="000000" w:themeColor="text1"/>
        </w:rPr>
        <w:t xml:space="preserve">De certo modo, Míriam manteve seu lado jornalista durante a construção de </w:t>
      </w:r>
      <w:r w:rsidRPr="00F10459">
        <w:rPr>
          <w:i/>
          <w:iCs/>
          <w:color w:val="000000" w:themeColor="text1"/>
        </w:rPr>
        <w:t>Tempos extremos</w:t>
      </w:r>
      <w:r w:rsidRPr="00F10459">
        <w:rPr>
          <w:color w:val="000000" w:themeColor="text1"/>
        </w:rPr>
        <w:t xml:space="preserve">. Há anos se debruça sobre documentos, registros históricos e livros que relatam as atrocidades cometidas contra os escravos no Brasil. Devido ao interesse pessoal e às </w:t>
      </w:r>
      <w:r w:rsidRPr="00F10459">
        <w:rPr>
          <w:color w:val="000000" w:themeColor="text1"/>
        </w:rPr>
        <w:lastRenderedPageBreak/>
        <w:t xml:space="preserve">coincidências da profissão, Míriam teve a oportunidade de produzir a reportagem sobre as descobertas do </w:t>
      </w:r>
      <w:proofErr w:type="spellStart"/>
      <w:r w:rsidRPr="00F10459">
        <w:rPr>
          <w:color w:val="000000" w:themeColor="text1"/>
        </w:rPr>
        <w:t>Valongo</w:t>
      </w:r>
      <w:proofErr w:type="spellEnd"/>
      <w:r w:rsidRPr="00F10459">
        <w:rPr>
          <w:color w:val="000000" w:themeColor="text1"/>
        </w:rPr>
        <w:t xml:space="preserve"> e do cemitério dos pretos novos localizados na Zona Portuária carioca, em “Arqueologia da escravidão”. O outro especial abordou os familiares que sofrem até hoje com o desaparecimento político de seus entes, em “</w:t>
      </w:r>
      <w:r w:rsidR="00861A5E">
        <w:rPr>
          <w:color w:val="000000" w:themeColor="text1"/>
        </w:rPr>
        <w:t>Caso Rubens Paiva: u</w:t>
      </w:r>
      <w:r w:rsidRPr="00F10459">
        <w:rPr>
          <w:color w:val="000000" w:themeColor="text1"/>
        </w:rPr>
        <w:t xml:space="preserve">ma história inacabada”. </w:t>
      </w:r>
      <w:r w:rsidRPr="005B4260">
        <w:rPr>
          <w:rFonts w:cstheme="minorHAnsi"/>
          <w:color w:val="000000" w:themeColor="text1"/>
        </w:rPr>
        <w:t xml:space="preserve">As duas reportagens exibidas pela Globo News foram agraciadas com prêmios jornalísticos: </w:t>
      </w:r>
      <w:r w:rsidR="005B4260" w:rsidRPr="005B4260">
        <w:rPr>
          <w:rFonts w:cstheme="minorHAnsi"/>
          <w:color w:val="000000"/>
          <w:shd w:val="clear" w:color="auto" w:fill="FFFFFF"/>
        </w:rPr>
        <w:t>Prêmio Abdias Nascimento 2012 na categoria menção honrosa</w:t>
      </w:r>
      <w:r w:rsidRPr="005B4260">
        <w:rPr>
          <w:rFonts w:cstheme="minorHAnsi"/>
          <w:color w:val="000000" w:themeColor="text1"/>
        </w:rPr>
        <w:t xml:space="preserve"> e</w:t>
      </w:r>
      <w:r w:rsidR="00861A5E" w:rsidRPr="005B4260">
        <w:rPr>
          <w:rFonts w:cstheme="minorHAnsi"/>
          <w:color w:val="000000" w:themeColor="text1"/>
        </w:rPr>
        <w:t xml:space="preserve"> </w:t>
      </w:r>
      <w:r w:rsidR="00861A5E" w:rsidRPr="005B4260">
        <w:rPr>
          <w:rFonts w:cstheme="minorHAnsi"/>
          <w:color w:val="000000" w:themeColor="text1"/>
          <w:shd w:val="clear" w:color="auto" w:fill="FFFFFF"/>
        </w:rPr>
        <w:t xml:space="preserve">Prêmio Vladimir Herzog de 2012 na categoria </w:t>
      </w:r>
      <w:r w:rsidR="005B4260">
        <w:rPr>
          <w:rFonts w:cstheme="minorHAnsi"/>
          <w:color w:val="000000" w:themeColor="text1"/>
          <w:shd w:val="clear" w:color="auto" w:fill="FFFFFF"/>
        </w:rPr>
        <w:t>r</w:t>
      </w:r>
      <w:r w:rsidR="00861A5E" w:rsidRPr="005B4260">
        <w:rPr>
          <w:rFonts w:cstheme="minorHAnsi"/>
          <w:color w:val="000000" w:themeColor="text1"/>
          <w:shd w:val="clear" w:color="auto" w:fill="FFFFFF"/>
        </w:rPr>
        <w:t>eportagem de TV</w:t>
      </w:r>
      <w:r w:rsidRPr="005B4260">
        <w:rPr>
          <w:rFonts w:cstheme="minorHAnsi"/>
          <w:color w:val="000000" w:themeColor="text1"/>
        </w:rPr>
        <w:t xml:space="preserve">, respectivamente. Além dos programas, a autora reconhece a importância de ter </w:t>
      </w:r>
      <w:r w:rsidR="00803F81">
        <w:rPr>
          <w:rFonts w:cstheme="minorHAnsi"/>
          <w:color w:val="000000" w:themeColor="text1"/>
        </w:rPr>
        <w:t xml:space="preserve">tido </w:t>
      </w:r>
      <w:r w:rsidRPr="005B4260">
        <w:rPr>
          <w:rFonts w:cstheme="minorHAnsi"/>
          <w:color w:val="000000" w:themeColor="text1"/>
        </w:rPr>
        <w:t xml:space="preserve">acesso à exposição </w:t>
      </w:r>
      <w:r w:rsidRPr="005B4260">
        <w:rPr>
          <w:rFonts w:cstheme="minorHAnsi"/>
          <w:i/>
          <w:color w:val="000000" w:themeColor="text1"/>
        </w:rPr>
        <w:t>Registros Privados da Escravidão</w:t>
      </w:r>
      <w:r w:rsidRPr="005B4260">
        <w:rPr>
          <w:rFonts w:cstheme="minorHAnsi"/>
          <w:color w:val="000000" w:themeColor="text1"/>
        </w:rPr>
        <w:t>, apresentada na Casa</w:t>
      </w:r>
      <w:r w:rsidRPr="00F10459">
        <w:rPr>
          <w:color w:val="000000" w:themeColor="text1"/>
        </w:rPr>
        <w:t xml:space="preserve"> Rui Barbosa, no Rio de Janeiro. Na ocasião, Míriam se aprofundou nos detalhes das relações entre as sinhás e suas escravas para recriar o ambiente citado em um dos capítulos. Inclusive, foi durante </w:t>
      </w:r>
      <w:r w:rsidR="005B4260">
        <w:rPr>
          <w:color w:val="000000" w:themeColor="text1"/>
        </w:rPr>
        <w:t xml:space="preserve">a visita </w:t>
      </w:r>
      <w:r w:rsidRPr="00F10459">
        <w:rPr>
          <w:color w:val="000000" w:themeColor="text1"/>
        </w:rPr>
        <w:t>que a autora teve a inspiração para o nome da personagem Paulina</w:t>
      </w:r>
      <w:r w:rsidR="005B4260">
        <w:rPr>
          <w:color w:val="000000" w:themeColor="text1"/>
        </w:rPr>
        <w:t>.</w:t>
      </w:r>
    </w:p>
    <w:p w14:paraId="4D717BB1" w14:textId="77777777" w:rsidR="00D64CED" w:rsidRDefault="00D64CED" w:rsidP="007B2624">
      <w:pPr>
        <w:autoSpaceDE w:val="0"/>
        <w:autoSpaceDN w:val="0"/>
        <w:spacing w:line="360" w:lineRule="auto"/>
        <w:rPr>
          <w:color w:val="000000" w:themeColor="text1"/>
        </w:rPr>
      </w:pPr>
    </w:p>
    <w:p w14:paraId="15A3131D" w14:textId="77777777" w:rsidR="00FE4211" w:rsidRDefault="007B2624" w:rsidP="007B2624">
      <w:pPr>
        <w:autoSpaceDE w:val="0"/>
        <w:autoSpaceDN w:val="0"/>
        <w:spacing w:line="360" w:lineRule="auto"/>
        <w:rPr>
          <w:color w:val="000000"/>
        </w:rPr>
      </w:pPr>
      <w:r>
        <w:rPr>
          <w:color w:val="000000"/>
        </w:rPr>
        <w:t>A</w:t>
      </w:r>
      <w:r w:rsidR="005B4260">
        <w:rPr>
          <w:color w:val="000000"/>
        </w:rPr>
        <w:t xml:space="preserve"> centenária </w:t>
      </w:r>
      <w:r>
        <w:rPr>
          <w:color w:val="000000"/>
        </w:rPr>
        <w:t xml:space="preserve">fazenda, o </w:t>
      </w:r>
      <w:r w:rsidR="004D3D3C">
        <w:rPr>
          <w:color w:val="000000"/>
        </w:rPr>
        <w:t>vale</w:t>
      </w:r>
      <w:r>
        <w:rPr>
          <w:color w:val="000000"/>
        </w:rPr>
        <w:t xml:space="preserve"> onde eram lançados os negros que chegavam ao cais do porto do Rio de Janeiro à beira da morte, após a travessia do Atlântico, e as celas das prisões arbitrárias promovidas pela ditadura dialogam entre si quase como personagens, na busca por verdades escondidas. O fio condutor é Larissa, </w:t>
      </w:r>
      <w:r w:rsidR="00FE4211">
        <w:rPr>
          <w:color w:val="000000"/>
        </w:rPr>
        <w:t xml:space="preserve">que aos 38 anos ainda não conseguiu se estabelecer profissionalmente. </w:t>
      </w:r>
      <w:r w:rsidR="00651CCB">
        <w:rPr>
          <w:color w:val="000000"/>
        </w:rPr>
        <w:t xml:space="preserve">Ela </w:t>
      </w:r>
      <w:r w:rsidR="00FE4211">
        <w:rPr>
          <w:color w:val="000000"/>
        </w:rPr>
        <w:t xml:space="preserve">trabalhou em redações de jornal por um tempo, mas desistiu da dura competição para se dedicar à vida acadêmica no curso de História. Durante um fim de semana convocado pela sua avó e matriarca Maria José, Larissa persegue sombras e segredos que são </w:t>
      </w:r>
      <w:r w:rsidR="004D3D3C">
        <w:rPr>
          <w:color w:val="000000"/>
        </w:rPr>
        <w:t xml:space="preserve">revelados </w:t>
      </w:r>
      <w:r w:rsidR="00FE4211">
        <w:rPr>
          <w:color w:val="000000"/>
        </w:rPr>
        <w:t xml:space="preserve">à medida que ela se entrega às forças desconhecidas. </w:t>
      </w:r>
      <w:r>
        <w:rPr>
          <w:color w:val="000000"/>
        </w:rPr>
        <w:t xml:space="preserve">No entremeio, as relações tormentosas entre </w:t>
      </w:r>
      <w:r w:rsidR="00FE4211">
        <w:rPr>
          <w:color w:val="000000"/>
        </w:rPr>
        <w:t xml:space="preserve">os </w:t>
      </w:r>
      <w:r>
        <w:rPr>
          <w:color w:val="000000"/>
        </w:rPr>
        <w:t xml:space="preserve">irmãos </w:t>
      </w:r>
      <w:r w:rsidR="00FE4211">
        <w:rPr>
          <w:color w:val="000000"/>
        </w:rPr>
        <w:t xml:space="preserve">Alice e Hélio, que viveram intensamente a ditadura </w:t>
      </w:r>
      <w:r w:rsidR="00FE4211">
        <w:rPr>
          <w:rFonts w:cstheme="minorHAnsi"/>
          <w:color w:val="000000"/>
        </w:rPr>
        <w:t>–</w:t>
      </w:r>
      <w:r w:rsidR="00651CCB">
        <w:rPr>
          <w:rFonts w:cstheme="minorHAnsi"/>
          <w:color w:val="000000"/>
        </w:rPr>
        <w:t xml:space="preserve"> </w:t>
      </w:r>
      <w:r w:rsidR="00FE4211">
        <w:rPr>
          <w:color w:val="000000"/>
        </w:rPr>
        <w:t>Alice foi presa política e Hélio era milita</w:t>
      </w:r>
      <w:r w:rsidR="00651CCB">
        <w:rPr>
          <w:color w:val="000000"/>
        </w:rPr>
        <w:t>r</w:t>
      </w:r>
      <w:r w:rsidR="00F92AB7">
        <w:rPr>
          <w:color w:val="000000"/>
        </w:rPr>
        <w:t xml:space="preserve"> de carreira</w:t>
      </w:r>
      <w:r w:rsidR="00FE4211">
        <w:rPr>
          <w:color w:val="000000"/>
        </w:rPr>
        <w:t xml:space="preserve">. Ambos </w:t>
      </w:r>
      <w:r>
        <w:rPr>
          <w:color w:val="000000"/>
        </w:rPr>
        <w:t>tecem uma trama densa e ousada que revisita passados que o Brasil tem preferido deixar acobertados pelo silêncio.</w:t>
      </w:r>
      <w:r w:rsidR="002D339F">
        <w:rPr>
          <w:color w:val="000000"/>
        </w:rPr>
        <w:t xml:space="preserve"> </w:t>
      </w:r>
      <w:r w:rsidR="00FE4211">
        <w:rPr>
          <w:color w:val="000000"/>
        </w:rPr>
        <w:t xml:space="preserve">Em outro tempo há o drama vivido </w:t>
      </w:r>
      <w:r w:rsidR="00651CCB">
        <w:rPr>
          <w:color w:val="000000"/>
        </w:rPr>
        <w:t>pelos</w:t>
      </w:r>
      <w:r w:rsidR="00FE4211">
        <w:rPr>
          <w:color w:val="000000"/>
        </w:rPr>
        <w:t xml:space="preserve"> escravos que </w:t>
      </w:r>
      <w:r w:rsidR="00651CCB">
        <w:rPr>
          <w:color w:val="000000"/>
        </w:rPr>
        <w:t>pertenceram</w:t>
      </w:r>
      <w:r w:rsidR="00FE4211">
        <w:rPr>
          <w:color w:val="000000"/>
        </w:rPr>
        <w:t xml:space="preserve"> à fazenda e que </w:t>
      </w:r>
      <w:r w:rsidR="00651CCB">
        <w:rPr>
          <w:color w:val="000000"/>
        </w:rPr>
        <w:t>impregnaram a história do lugar com as suas lutas pela liberdade. Entre a aflição de Constantino, que teme pelas escolhas de seus dois filhos, Paulina e Bento, há uma forte ligação com a aflição de Larissa, que se envolve com as camadas mais profundas da dor que seu passado ainda provoca.</w:t>
      </w:r>
    </w:p>
    <w:p w14:paraId="2C2102E6" w14:textId="77777777" w:rsidR="00FE4211" w:rsidRDefault="00FE4211" w:rsidP="007B2624">
      <w:pPr>
        <w:autoSpaceDE w:val="0"/>
        <w:autoSpaceDN w:val="0"/>
        <w:spacing w:line="360" w:lineRule="auto"/>
        <w:rPr>
          <w:color w:val="000000"/>
        </w:rPr>
      </w:pPr>
    </w:p>
    <w:p w14:paraId="0978F059" w14:textId="77777777" w:rsidR="007B2624" w:rsidRDefault="007B2624" w:rsidP="007B2624">
      <w:pPr>
        <w:autoSpaceDE w:val="0"/>
        <w:autoSpaceDN w:val="0"/>
        <w:spacing w:line="360" w:lineRule="auto"/>
        <w:rPr>
          <w:color w:val="000000"/>
        </w:rPr>
      </w:pPr>
      <w:r>
        <w:rPr>
          <w:color w:val="000000"/>
        </w:rPr>
        <w:t>Como ficcionista, Míriam Leitão mantém a postura que marcou sua trajetória de jornalista: não faz perguntas fáceis. Nem abre caminhos para zonas de conforto.</w:t>
      </w:r>
    </w:p>
    <w:p w14:paraId="7FA9420C" w14:textId="77777777" w:rsidR="007B2624" w:rsidRDefault="007B2624" w:rsidP="007B2624">
      <w:pPr>
        <w:autoSpaceDE w:val="0"/>
        <w:autoSpaceDN w:val="0"/>
        <w:spacing w:line="360" w:lineRule="auto"/>
        <w:rPr>
          <w:color w:val="000000"/>
        </w:rPr>
      </w:pPr>
    </w:p>
    <w:p w14:paraId="1B57BDA6" w14:textId="77777777" w:rsidR="007B2624" w:rsidRDefault="007B2624" w:rsidP="007B2624">
      <w:pPr>
        <w:spacing w:line="360" w:lineRule="auto"/>
      </w:pPr>
      <w:r>
        <w:t>MÍRIAM LEITÃO é de Caratinga (MG). Publicou dois livros de não ficção (</w:t>
      </w:r>
      <w:r>
        <w:rPr>
          <w:i/>
          <w:iCs/>
        </w:rPr>
        <w:t>Convém sonhar</w:t>
      </w:r>
      <w:r>
        <w:t>, em 2010</w:t>
      </w:r>
      <w:r w:rsidR="00A61071">
        <w:t>;</w:t>
      </w:r>
      <w:r>
        <w:t xml:space="preserve"> e </w:t>
      </w:r>
      <w:r>
        <w:rPr>
          <w:i/>
          <w:iCs/>
        </w:rPr>
        <w:t>Saga brasileira</w:t>
      </w:r>
      <w:r>
        <w:t>, em 2012) e dois títulos para o público infantil (</w:t>
      </w:r>
      <w:r>
        <w:rPr>
          <w:i/>
          <w:iCs/>
        </w:rPr>
        <w:t>A perigosa vida dos passarinhos pequen</w:t>
      </w:r>
      <w:r>
        <w:t>os, em 2013</w:t>
      </w:r>
      <w:r w:rsidR="00A61071">
        <w:t>; e</w:t>
      </w:r>
      <w:r>
        <w:t xml:space="preserve"> </w:t>
      </w:r>
      <w:r>
        <w:rPr>
          <w:i/>
          <w:iCs/>
        </w:rPr>
        <w:t>A menina de nome enfeitado</w:t>
      </w:r>
      <w:r>
        <w:t xml:space="preserve">, em 2014).  É jornalista de TV, </w:t>
      </w:r>
      <w:r>
        <w:lastRenderedPageBreak/>
        <w:t xml:space="preserve">rádio, jornal e mídia digital. Em quarenta anos de profissão, recebeu diversos prêmios, entre eles o Maria </w:t>
      </w:r>
      <w:proofErr w:type="spellStart"/>
      <w:r>
        <w:t>Moors</w:t>
      </w:r>
      <w:proofErr w:type="spellEnd"/>
      <w:r>
        <w:t xml:space="preserve"> </w:t>
      </w:r>
      <w:proofErr w:type="spellStart"/>
      <w:r>
        <w:t>Cabot</w:t>
      </w:r>
      <w:proofErr w:type="spellEnd"/>
      <w:r>
        <w:t>, da Universidade Columbia</w:t>
      </w:r>
      <w:r w:rsidR="00A61071">
        <w:t>,</w:t>
      </w:r>
      <w:r>
        <w:t xml:space="preserve"> de Nova York. Ganhou o Jabuti de Livro do Ano de Não Ficção em 2012 por </w:t>
      </w:r>
      <w:r>
        <w:rPr>
          <w:i/>
          <w:iCs/>
        </w:rPr>
        <w:t>Saga brasileira</w:t>
      </w:r>
      <w:r>
        <w:t>. É casada com Sérgio Abranches, tem dois filhos, Vladimir e Matheus, e um enteado, Rodrigo. É avó de Mariana, Daniel, Manuela e Isabel.</w:t>
      </w:r>
    </w:p>
    <w:p w14:paraId="10134361" w14:textId="77777777" w:rsidR="007B2624" w:rsidRDefault="007B2624" w:rsidP="007B2624">
      <w:pPr>
        <w:autoSpaceDE w:val="0"/>
        <w:autoSpaceDN w:val="0"/>
      </w:pPr>
    </w:p>
    <w:p w14:paraId="4E0C8AF2" w14:textId="77777777" w:rsidR="007B2624" w:rsidRDefault="007B2624" w:rsidP="007B2624">
      <w:pPr>
        <w:spacing w:line="23" w:lineRule="atLeast"/>
        <w:rPr>
          <w:rFonts w:ascii="Verdana" w:hAnsi="Verdana"/>
          <w:color w:val="000000"/>
          <w:sz w:val="19"/>
          <w:szCs w:val="19"/>
        </w:rPr>
      </w:pPr>
    </w:p>
    <w:p w14:paraId="523B5448" w14:textId="77777777" w:rsidR="007B2624" w:rsidRDefault="007B2624" w:rsidP="007B2624">
      <w:pPr>
        <w:spacing w:line="23" w:lineRule="atLeast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19"/>
          <w:szCs w:val="19"/>
        </w:rPr>
        <w:t>Tempos extremos</w:t>
      </w:r>
      <w:r>
        <w:rPr>
          <w:rFonts w:ascii="Verdana" w:hAnsi="Verdana"/>
          <w:b/>
          <w:bCs/>
          <w:color w:val="000000"/>
          <w:sz w:val="19"/>
          <w:szCs w:val="19"/>
        </w:rPr>
        <w:t>, de Míriam Leitão</w:t>
      </w:r>
    </w:p>
    <w:p w14:paraId="491D3D59" w14:textId="77777777" w:rsidR="007B2624" w:rsidRDefault="007B2624" w:rsidP="007B2624">
      <w:pPr>
        <w:autoSpaceDE w:val="0"/>
        <w:autoSpaceDN w:val="0"/>
        <w:rPr>
          <w:rFonts w:ascii="Calibri" w:hAnsi="Calibri"/>
          <w:i/>
          <w:iCs/>
          <w:color w:val="6E6F71"/>
        </w:rPr>
      </w:pPr>
    </w:p>
    <w:p w14:paraId="01C76E74" w14:textId="77777777" w:rsidR="007B2624" w:rsidRDefault="007B2624" w:rsidP="007B2624">
      <w:pPr>
        <w:autoSpaceDE w:val="0"/>
        <w:autoSpaceDN w:val="0"/>
        <w:rPr>
          <w:i/>
          <w:iCs/>
          <w:color w:val="6E6F71"/>
        </w:rPr>
      </w:pPr>
      <w:r>
        <w:rPr>
          <w:i/>
          <w:iCs/>
          <w:noProof/>
          <w:color w:val="6E6F71"/>
        </w:rPr>
        <w:drawing>
          <wp:inline distT="0" distB="0" distL="0" distR="0" wp14:anchorId="20894C6C" wp14:editId="4E458FA5">
            <wp:extent cx="2232660" cy="2683510"/>
            <wp:effectExtent l="0" t="0" r="0" b="2540"/>
            <wp:docPr id="3" name="Imagem 3" descr="cid:image004.jpg@01CF59A8.338B7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F59A8.338B78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519ED" w14:textId="77777777" w:rsidR="007B2624" w:rsidRDefault="007B2624" w:rsidP="007B2624">
      <w:pPr>
        <w:autoSpaceDE w:val="0"/>
        <w:autoSpaceDN w:val="0"/>
        <w:rPr>
          <w:i/>
          <w:iCs/>
          <w:color w:val="6E6F71"/>
        </w:rPr>
      </w:pPr>
    </w:p>
    <w:p w14:paraId="22208560" w14:textId="77777777" w:rsidR="007B2624" w:rsidRDefault="007B2624" w:rsidP="00631739">
      <w:pPr>
        <w:spacing w:line="23" w:lineRule="atLeast"/>
        <w:jc w:val="lef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  <w:t>272 páginas</w:t>
      </w:r>
      <w:r>
        <w:rPr>
          <w:rFonts w:ascii="Verdana" w:hAnsi="Verdana"/>
          <w:color w:val="000000"/>
          <w:sz w:val="19"/>
          <w:szCs w:val="19"/>
        </w:rPr>
        <w:br/>
        <w:t>Impresso: R$ 24,90</w:t>
      </w:r>
      <w:r>
        <w:rPr>
          <w:rFonts w:ascii="Verdana" w:hAnsi="Verdana"/>
          <w:color w:val="000000"/>
          <w:sz w:val="19"/>
          <w:szCs w:val="19"/>
        </w:rPr>
        <w:br/>
        <w:t>E-book: R$ 14,90</w:t>
      </w:r>
    </w:p>
    <w:p w14:paraId="54A96A0C" w14:textId="77777777" w:rsidR="007B2624" w:rsidRDefault="007B2624" w:rsidP="007B2624">
      <w:pPr>
        <w:spacing w:line="23" w:lineRule="atLeast"/>
        <w:rPr>
          <w:rFonts w:ascii="Verdana" w:hAnsi="Verdana"/>
          <w:b/>
          <w:bCs/>
          <w:color w:val="000000"/>
          <w:sz w:val="19"/>
          <w:szCs w:val="19"/>
        </w:rPr>
      </w:pPr>
    </w:p>
    <w:p w14:paraId="09E7B2FC" w14:textId="77777777" w:rsidR="008F24E5" w:rsidRPr="00FE7D2F" w:rsidRDefault="008F24E5" w:rsidP="008F24E5">
      <w:pPr>
        <w:spacing w:line="276" w:lineRule="auto"/>
        <w:ind w:right="-1"/>
        <w:rPr>
          <w:rFonts w:ascii="Verdana" w:eastAsia="Verdana" w:hAnsi="Verdana" w:cs="Verdana"/>
          <w:b/>
          <w:bCs/>
          <w:sz w:val="18"/>
          <w:szCs w:val="18"/>
        </w:rPr>
      </w:pPr>
      <w:r w:rsidRPr="00FE7D2F">
        <w:rPr>
          <w:rFonts w:ascii="Verdana" w:eastAsia="Verdana" w:hAnsi="Verdana" w:cs="Verdana"/>
          <w:b/>
          <w:bCs/>
          <w:sz w:val="18"/>
          <w:szCs w:val="18"/>
        </w:rPr>
        <w:t>Outras informações:</w:t>
      </w:r>
    </w:p>
    <w:p w14:paraId="18CA1CAE" w14:textId="77777777" w:rsidR="008F24E5" w:rsidRPr="002D57C4" w:rsidRDefault="008F24E5" w:rsidP="008F24E5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14:paraId="1CBAFC5B" w14:textId="77777777" w:rsidR="008F24E5" w:rsidRDefault="008F24E5" w:rsidP="008F24E5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color w:val="000000"/>
          <w:sz w:val="18"/>
          <w:szCs w:val="18"/>
        </w:rPr>
      </w:pPr>
      <w:r>
        <w:fldChar w:fldCharType="begin"/>
      </w:r>
      <w:r>
        <w:instrText xml:space="preserve"> HYPERLINK "mailto:vanessaoliveira@intrinseca.com.br" \h </w:instrText>
      </w:r>
      <w:r>
        <w:fldChar w:fldCharType="separate"/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vaness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a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o</w:t>
      </w:r>
      <w:r w:rsidRPr="002D57C4">
        <w:rPr>
          <w:rFonts w:ascii="Verdana" w:eastAsia="Verdana" w:hAnsi="Verdana" w:cs="Verdana"/>
          <w:color w:val="000000"/>
          <w:sz w:val="18"/>
          <w:szCs w:val="18"/>
        </w:rPr>
        <w:t>liveira@intrinseca.com.br</w:t>
      </w:r>
      <w:r>
        <w:rPr>
          <w:rFonts w:ascii="Verdana" w:eastAsia="Verdana" w:hAnsi="Verdana" w:cs="Verdana"/>
          <w:color w:val="000000"/>
          <w:sz w:val="18"/>
          <w:szCs w:val="18"/>
        </w:rPr>
        <w:fldChar w:fldCharType="end"/>
      </w:r>
    </w:p>
    <w:p w14:paraId="4C6FEAED" w14:textId="77777777" w:rsidR="008F24E5" w:rsidRPr="002D57C4" w:rsidRDefault="008F24E5" w:rsidP="008F24E5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14:paraId="7C9464F4" w14:textId="77777777" w:rsidR="008F24E5" w:rsidRPr="002D57C4" w:rsidRDefault="008F24E5" w:rsidP="008F24E5">
      <w:pPr>
        <w:tabs>
          <w:tab w:val="left" w:pos="993"/>
        </w:tabs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</w:p>
    <w:p w14:paraId="63F1E331" w14:textId="77777777" w:rsidR="008F24E5" w:rsidRPr="002D57C4" w:rsidRDefault="008F24E5" w:rsidP="008F24E5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</w:rPr>
      </w:pPr>
      <w:hyperlink r:id="rId10">
        <w:r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14:paraId="51A5C70F" w14:textId="77777777" w:rsidR="008F24E5" w:rsidRPr="00F45A19" w:rsidRDefault="008F24E5" w:rsidP="008F24E5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14:paraId="5FD278BE" w14:textId="77777777" w:rsidR="008F24E5" w:rsidRPr="00F45A19" w:rsidRDefault="008F24E5" w:rsidP="008F24E5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14:paraId="286EF940" w14:textId="77777777" w:rsidR="008F24E5" w:rsidRPr="00FE7D2F" w:rsidRDefault="008F24E5" w:rsidP="008F24E5">
      <w:pPr>
        <w:shd w:val="clear" w:color="auto" w:fill="FFFFFF"/>
        <w:spacing w:line="276" w:lineRule="auto"/>
        <w:ind w:right="-1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Instagram: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14:paraId="50054B07" w14:textId="77777777" w:rsidR="007B2624" w:rsidRDefault="007B2624" w:rsidP="007B2624">
      <w:pPr>
        <w:autoSpaceDE w:val="0"/>
        <w:autoSpaceDN w:val="0"/>
        <w:rPr>
          <w:rFonts w:ascii="Calibri" w:hAnsi="Calibri"/>
          <w:i/>
          <w:iCs/>
          <w:color w:val="6E6F71"/>
        </w:rPr>
      </w:pPr>
      <w:bookmarkStart w:id="0" w:name="_GoBack"/>
      <w:bookmarkEnd w:id="0"/>
    </w:p>
    <w:p w14:paraId="761C3903" w14:textId="77777777" w:rsidR="00C13D62" w:rsidRPr="00C13D62" w:rsidRDefault="00C13D62" w:rsidP="00C13D62">
      <w:pPr>
        <w:spacing w:line="480" w:lineRule="auto"/>
        <w:jc w:val="left"/>
        <w:rPr>
          <w:rFonts w:cstheme="minorHAnsi"/>
          <w:sz w:val="24"/>
          <w:szCs w:val="24"/>
        </w:rPr>
      </w:pPr>
    </w:p>
    <w:sectPr w:rsidR="00C13D62" w:rsidRPr="00C13D62" w:rsidSect="00877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 70 1 BT">
    <w:altName w:val="News 70 1 B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nier MT Regular">
    <w:altName w:val="Fournier MT Regular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86A"/>
    <w:multiLevelType w:val="hybridMultilevel"/>
    <w:tmpl w:val="60806BE8"/>
    <w:lvl w:ilvl="0" w:tplc="37AE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C00"/>
    <w:multiLevelType w:val="hybridMultilevel"/>
    <w:tmpl w:val="F6583CDE"/>
    <w:lvl w:ilvl="0" w:tplc="0486DC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C0B61"/>
    <w:multiLevelType w:val="hybridMultilevel"/>
    <w:tmpl w:val="98E4D802"/>
    <w:lvl w:ilvl="0" w:tplc="8EB4174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13B"/>
    <w:multiLevelType w:val="hybridMultilevel"/>
    <w:tmpl w:val="739CA3F4"/>
    <w:lvl w:ilvl="0" w:tplc="8EB4174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C95"/>
    <w:multiLevelType w:val="hybridMultilevel"/>
    <w:tmpl w:val="FB1608EE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A5846FD"/>
    <w:multiLevelType w:val="hybridMultilevel"/>
    <w:tmpl w:val="63B462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724"/>
    <w:multiLevelType w:val="hybridMultilevel"/>
    <w:tmpl w:val="66CCFDF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150F"/>
    <w:multiLevelType w:val="hybridMultilevel"/>
    <w:tmpl w:val="351C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25A9D"/>
    <w:multiLevelType w:val="hybridMultilevel"/>
    <w:tmpl w:val="29CA9A9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479"/>
    <w:multiLevelType w:val="hybridMultilevel"/>
    <w:tmpl w:val="0FACB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B05B0"/>
    <w:multiLevelType w:val="hybridMultilevel"/>
    <w:tmpl w:val="DA4C2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70EB"/>
    <w:multiLevelType w:val="hybridMultilevel"/>
    <w:tmpl w:val="35C2B5EC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1F09"/>
    <w:multiLevelType w:val="hybridMultilevel"/>
    <w:tmpl w:val="AA4A8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2738"/>
    <w:multiLevelType w:val="hybridMultilevel"/>
    <w:tmpl w:val="72CEA9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4B51"/>
    <w:multiLevelType w:val="hybridMultilevel"/>
    <w:tmpl w:val="6C187346"/>
    <w:lvl w:ilvl="0" w:tplc="8E90A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478F7"/>
    <w:multiLevelType w:val="hybridMultilevel"/>
    <w:tmpl w:val="D0C4A7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1328"/>
    <w:multiLevelType w:val="hybridMultilevel"/>
    <w:tmpl w:val="144CE6A6"/>
    <w:lvl w:ilvl="0" w:tplc="E2AA3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02CB"/>
    <w:multiLevelType w:val="hybridMultilevel"/>
    <w:tmpl w:val="C2001B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A4159"/>
    <w:multiLevelType w:val="hybridMultilevel"/>
    <w:tmpl w:val="477232A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F7BD2"/>
    <w:multiLevelType w:val="hybridMultilevel"/>
    <w:tmpl w:val="F60CB3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2F94"/>
    <w:multiLevelType w:val="hybridMultilevel"/>
    <w:tmpl w:val="F7202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C6245"/>
    <w:multiLevelType w:val="hybridMultilevel"/>
    <w:tmpl w:val="69EAB8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954689"/>
    <w:multiLevelType w:val="hybridMultilevel"/>
    <w:tmpl w:val="3EBABFA6"/>
    <w:lvl w:ilvl="0" w:tplc="396AE46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986DE3"/>
    <w:multiLevelType w:val="hybridMultilevel"/>
    <w:tmpl w:val="1DD4C77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B415B"/>
    <w:multiLevelType w:val="hybridMultilevel"/>
    <w:tmpl w:val="A88E008E"/>
    <w:lvl w:ilvl="0" w:tplc="5B2C0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6AC0"/>
    <w:multiLevelType w:val="hybridMultilevel"/>
    <w:tmpl w:val="A468B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21862"/>
    <w:multiLevelType w:val="hybridMultilevel"/>
    <w:tmpl w:val="05500A06"/>
    <w:lvl w:ilvl="0" w:tplc="361C44FC">
      <w:start w:val="19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4658A0"/>
    <w:multiLevelType w:val="hybridMultilevel"/>
    <w:tmpl w:val="E8D839B2"/>
    <w:lvl w:ilvl="0" w:tplc="92DEC4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E096F"/>
    <w:multiLevelType w:val="hybridMultilevel"/>
    <w:tmpl w:val="7998476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27A38"/>
    <w:multiLevelType w:val="hybridMultilevel"/>
    <w:tmpl w:val="118478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518F"/>
    <w:multiLevelType w:val="hybridMultilevel"/>
    <w:tmpl w:val="4594CE48"/>
    <w:lvl w:ilvl="0" w:tplc="8EB4174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B1C38"/>
    <w:multiLevelType w:val="hybridMultilevel"/>
    <w:tmpl w:val="A508BE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BA20D0"/>
    <w:multiLevelType w:val="hybridMultilevel"/>
    <w:tmpl w:val="F572E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B295E"/>
    <w:multiLevelType w:val="hybridMultilevel"/>
    <w:tmpl w:val="E3A845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B55AC"/>
    <w:multiLevelType w:val="hybridMultilevel"/>
    <w:tmpl w:val="E1B8FCD8"/>
    <w:lvl w:ilvl="0" w:tplc="D54AE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B76"/>
    <w:multiLevelType w:val="hybridMultilevel"/>
    <w:tmpl w:val="A5BE15A4"/>
    <w:lvl w:ilvl="0" w:tplc="8EB417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2602C"/>
    <w:multiLevelType w:val="hybridMultilevel"/>
    <w:tmpl w:val="60F886E2"/>
    <w:lvl w:ilvl="0" w:tplc="62889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11E4"/>
    <w:multiLevelType w:val="hybridMultilevel"/>
    <w:tmpl w:val="32D4600A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7EE327D4"/>
    <w:multiLevelType w:val="hybridMultilevel"/>
    <w:tmpl w:val="595ED934"/>
    <w:lvl w:ilvl="0" w:tplc="8EB4174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02782"/>
    <w:multiLevelType w:val="hybridMultilevel"/>
    <w:tmpl w:val="DF847F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0"/>
  </w:num>
  <w:num w:numId="4">
    <w:abstractNumId w:val="38"/>
  </w:num>
  <w:num w:numId="5">
    <w:abstractNumId w:val="35"/>
  </w:num>
  <w:num w:numId="6">
    <w:abstractNumId w:val="7"/>
  </w:num>
  <w:num w:numId="7">
    <w:abstractNumId w:val="20"/>
  </w:num>
  <w:num w:numId="8">
    <w:abstractNumId w:val="8"/>
  </w:num>
  <w:num w:numId="9">
    <w:abstractNumId w:val="6"/>
  </w:num>
  <w:num w:numId="10">
    <w:abstractNumId w:val="28"/>
  </w:num>
  <w:num w:numId="11">
    <w:abstractNumId w:val="23"/>
  </w:num>
  <w:num w:numId="12">
    <w:abstractNumId w:val="11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5"/>
  </w:num>
  <w:num w:numId="25">
    <w:abstractNumId w:val="29"/>
  </w:num>
  <w:num w:numId="26">
    <w:abstractNumId w:val="33"/>
  </w:num>
  <w:num w:numId="27">
    <w:abstractNumId w:val="13"/>
  </w:num>
  <w:num w:numId="28">
    <w:abstractNumId w:val="39"/>
  </w:num>
  <w:num w:numId="29">
    <w:abstractNumId w:val="19"/>
  </w:num>
  <w:num w:numId="30">
    <w:abstractNumId w:val="32"/>
  </w:num>
  <w:num w:numId="31">
    <w:abstractNumId w:val="16"/>
  </w:num>
  <w:num w:numId="32">
    <w:abstractNumId w:val="27"/>
  </w:num>
  <w:num w:numId="33">
    <w:abstractNumId w:val="34"/>
  </w:num>
  <w:num w:numId="34">
    <w:abstractNumId w:val="0"/>
  </w:num>
  <w:num w:numId="35">
    <w:abstractNumId w:val="14"/>
  </w:num>
  <w:num w:numId="36">
    <w:abstractNumId w:val="18"/>
  </w:num>
  <w:num w:numId="37">
    <w:abstractNumId w:val="17"/>
  </w:num>
  <w:num w:numId="38">
    <w:abstractNumId w:val="36"/>
  </w:num>
  <w:num w:numId="39">
    <w:abstractNumId w:val="24"/>
  </w:num>
  <w:num w:numId="40">
    <w:abstractNumId w:val="25"/>
  </w:num>
  <w:num w:numId="41">
    <w:abstractNumId w:val="9"/>
  </w:num>
  <w:num w:numId="42">
    <w:abstractNumId w:val="2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EF"/>
    <w:rsid w:val="00006506"/>
    <w:rsid w:val="00025642"/>
    <w:rsid w:val="0003426B"/>
    <w:rsid w:val="000547A3"/>
    <w:rsid w:val="00057FFA"/>
    <w:rsid w:val="0006193C"/>
    <w:rsid w:val="00070ADD"/>
    <w:rsid w:val="000759E9"/>
    <w:rsid w:val="000767E0"/>
    <w:rsid w:val="00080609"/>
    <w:rsid w:val="000814B8"/>
    <w:rsid w:val="00085A44"/>
    <w:rsid w:val="00085D53"/>
    <w:rsid w:val="000918B6"/>
    <w:rsid w:val="000A03CC"/>
    <w:rsid w:val="000C70E3"/>
    <w:rsid w:val="000C74D5"/>
    <w:rsid w:val="000D2057"/>
    <w:rsid w:val="000D6660"/>
    <w:rsid w:val="000E139C"/>
    <w:rsid w:val="000E49C4"/>
    <w:rsid w:val="000F06FD"/>
    <w:rsid w:val="001154CF"/>
    <w:rsid w:val="00135950"/>
    <w:rsid w:val="00137BDE"/>
    <w:rsid w:val="00140340"/>
    <w:rsid w:val="0014437C"/>
    <w:rsid w:val="00147C84"/>
    <w:rsid w:val="00175B6D"/>
    <w:rsid w:val="00181E60"/>
    <w:rsid w:val="00183C8E"/>
    <w:rsid w:val="001A3F79"/>
    <w:rsid w:val="001B2375"/>
    <w:rsid w:val="001E1CA3"/>
    <w:rsid w:val="001F2549"/>
    <w:rsid w:val="00204062"/>
    <w:rsid w:val="00223A98"/>
    <w:rsid w:val="00225782"/>
    <w:rsid w:val="00233649"/>
    <w:rsid w:val="00237D43"/>
    <w:rsid w:val="00245325"/>
    <w:rsid w:val="0026016A"/>
    <w:rsid w:val="002632FC"/>
    <w:rsid w:val="00271F5F"/>
    <w:rsid w:val="00277596"/>
    <w:rsid w:val="00291B86"/>
    <w:rsid w:val="00292C5C"/>
    <w:rsid w:val="00293EB6"/>
    <w:rsid w:val="00296315"/>
    <w:rsid w:val="002B5D75"/>
    <w:rsid w:val="002B6C7D"/>
    <w:rsid w:val="002D339F"/>
    <w:rsid w:val="002E0F8B"/>
    <w:rsid w:val="002F1F6C"/>
    <w:rsid w:val="00316A76"/>
    <w:rsid w:val="003217AF"/>
    <w:rsid w:val="00334AB8"/>
    <w:rsid w:val="00335733"/>
    <w:rsid w:val="0033618C"/>
    <w:rsid w:val="003464BD"/>
    <w:rsid w:val="00347ABB"/>
    <w:rsid w:val="0035544B"/>
    <w:rsid w:val="00356211"/>
    <w:rsid w:val="00361098"/>
    <w:rsid w:val="003642D3"/>
    <w:rsid w:val="0036670F"/>
    <w:rsid w:val="003708F3"/>
    <w:rsid w:val="00375BCB"/>
    <w:rsid w:val="00386AC7"/>
    <w:rsid w:val="00386BE4"/>
    <w:rsid w:val="00397BB2"/>
    <w:rsid w:val="003A0F5E"/>
    <w:rsid w:val="003A4627"/>
    <w:rsid w:val="003B6494"/>
    <w:rsid w:val="003D1A47"/>
    <w:rsid w:val="003D2C4E"/>
    <w:rsid w:val="003D573B"/>
    <w:rsid w:val="003F13D4"/>
    <w:rsid w:val="003F21D4"/>
    <w:rsid w:val="003F41E3"/>
    <w:rsid w:val="00403918"/>
    <w:rsid w:val="00423192"/>
    <w:rsid w:val="004340C7"/>
    <w:rsid w:val="004367F7"/>
    <w:rsid w:val="004416BA"/>
    <w:rsid w:val="00444693"/>
    <w:rsid w:val="004569E4"/>
    <w:rsid w:val="00460764"/>
    <w:rsid w:val="0047526B"/>
    <w:rsid w:val="00475E24"/>
    <w:rsid w:val="00477FB9"/>
    <w:rsid w:val="004837BD"/>
    <w:rsid w:val="00495E02"/>
    <w:rsid w:val="004A59CE"/>
    <w:rsid w:val="004A67E9"/>
    <w:rsid w:val="004B12AE"/>
    <w:rsid w:val="004B773F"/>
    <w:rsid w:val="004D0017"/>
    <w:rsid w:val="004D3D3C"/>
    <w:rsid w:val="004D4F05"/>
    <w:rsid w:val="004D6EAC"/>
    <w:rsid w:val="004E21CB"/>
    <w:rsid w:val="004E533D"/>
    <w:rsid w:val="004E58FB"/>
    <w:rsid w:val="004F4E96"/>
    <w:rsid w:val="00503CC0"/>
    <w:rsid w:val="00507E1C"/>
    <w:rsid w:val="00537459"/>
    <w:rsid w:val="00537D19"/>
    <w:rsid w:val="00560D7A"/>
    <w:rsid w:val="00564F7B"/>
    <w:rsid w:val="00571910"/>
    <w:rsid w:val="00582FE5"/>
    <w:rsid w:val="00586911"/>
    <w:rsid w:val="005922B6"/>
    <w:rsid w:val="00595057"/>
    <w:rsid w:val="005B2889"/>
    <w:rsid w:val="005B414F"/>
    <w:rsid w:val="005B4260"/>
    <w:rsid w:val="005B5B8E"/>
    <w:rsid w:val="005C4A8D"/>
    <w:rsid w:val="005D108C"/>
    <w:rsid w:val="005D46EC"/>
    <w:rsid w:val="005E3A48"/>
    <w:rsid w:val="0060459D"/>
    <w:rsid w:val="0060663C"/>
    <w:rsid w:val="00611784"/>
    <w:rsid w:val="006149BA"/>
    <w:rsid w:val="0061553F"/>
    <w:rsid w:val="0061584D"/>
    <w:rsid w:val="00623EAA"/>
    <w:rsid w:val="00627F1E"/>
    <w:rsid w:val="00631739"/>
    <w:rsid w:val="00633465"/>
    <w:rsid w:val="00646780"/>
    <w:rsid w:val="00651CCB"/>
    <w:rsid w:val="00661276"/>
    <w:rsid w:val="00666ECD"/>
    <w:rsid w:val="00670CD6"/>
    <w:rsid w:val="00677676"/>
    <w:rsid w:val="00686897"/>
    <w:rsid w:val="00691984"/>
    <w:rsid w:val="00693493"/>
    <w:rsid w:val="006A52CA"/>
    <w:rsid w:val="006B1552"/>
    <w:rsid w:val="006B2F26"/>
    <w:rsid w:val="006B68A0"/>
    <w:rsid w:val="006D4AB6"/>
    <w:rsid w:val="006D4F81"/>
    <w:rsid w:val="006D77E7"/>
    <w:rsid w:val="006E0D18"/>
    <w:rsid w:val="006E1DB5"/>
    <w:rsid w:val="006E75BF"/>
    <w:rsid w:val="006E7E32"/>
    <w:rsid w:val="00700C21"/>
    <w:rsid w:val="00701E4C"/>
    <w:rsid w:val="0071101B"/>
    <w:rsid w:val="007123C4"/>
    <w:rsid w:val="00712BBA"/>
    <w:rsid w:val="007151DC"/>
    <w:rsid w:val="007234D7"/>
    <w:rsid w:val="007259EC"/>
    <w:rsid w:val="00732499"/>
    <w:rsid w:val="007329DB"/>
    <w:rsid w:val="0074635D"/>
    <w:rsid w:val="00755FE0"/>
    <w:rsid w:val="00757288"/>
    <w:rsid w:val="0076573A"/>
    <w:rsid w:val="00765FB7"/>
    <w:rsid w:val="00775377"/>
    <w:rsid w:val="0078309C"/>
    <w:rsid w:val="0078462B"/>
    <w:rsid w:val="007903D1"/>
    <w:rsid w:val="00791387"/>
    <w:rsid w:val="00792B41"/>
    <w:rsid w:val="007A7D00"/>
    <w:rsid w:val="007B2624"/>
    <w:rsid w:val="007B28E9"/>
    <w:rsid w:val="007B422E"/>
    <w:rsid w:val="007B5613"/>
    <w:rsid w:val="007B75CA"/>
    <w:rsid w:val="007C556F"/>
    <w:rsid w:val="007F7CCF"/>
    <w:rsid w:val="00803F81"/>
    <w:rsid w:val="008042C0"/>
    <w:rsid w:val="00806174"/>
    <w:rsid w:val="00811666"/>
    <w:rsid w:val="00817F5C"/>
    <w:rsid w:val="0084049E"/>
    <w:rsid w:val="0084203D"/>
    <w:rsid w:val="00853280"/>
    <w:rsid w:val="00855987"/>
    <w:rsid w:val="00855D6A"/>
    <w:rsid w:val="0085613A"/>
    <w:rsid w:val="00861791"/>
    <w:rsid w:val="00861A5E"/>
    <w:rsid w:val="008650BC"/>
    <w:rsid w:val="00865DC5"/>
    <w:rsid w:val="00866FEB"/>
    <w:rsid w:val="008701F1"/>
    <w:rsid w:val="008726A5"/>
    <w:rsid w:val="00873016"/>
    <w:rsid w:val="0087765B"/>
    <w:rsid w:val="00880A90"/>
    <w:rsid w:val="00892DBF"/>
    <w:rsid w:val="008A53E1"/>
    <w:rsid w:val="008A58DF"/>
    <w:rsid w:val="008A59CB"/>
    <w:rsid w:val="008A604E"/>
    <w:rsid w:val="008A70AD"/>
    <w:rsid w:val="008C186F"/>
    <w:rsid w:val="008C267E"/>
    <w:rsid w:val="008C53D7"/>
    <w:rsid w:val="008C5942"/>
    <w:rsid w:val="008C712F"/>
    <w:rsid w:val="008C73E9"/>
    <w:rsid w:val="008C7D7D"/>
    <w:rsid w:val="008E0B41"/>
    <w:rsid w:val="008E2E16"/>
    <w:rsid w:val="008F24E5"/>
    <w:rsid w:val="008F4C97"/>
    <w:rsid w:val="00900D8A"/>
    <w:rsid w:val="00901A7E"/>
    <w:rsid w:val="009137C7"/>
    <w:rsid w:val="00921F53"/>
    <w:rsid w:val="00933408"/>
    <w:rsid w:val="009469EF"/>
    <w:rsid w:val="009629C7"/>
    <w:rsid w:val="009712BE"/>
    <w:rsid w:val="00984533"/>
    <w:rsid w:val="00995436"/>
    <w:rsid w:val="009B5487"/>
    <w:rsid w:val="009B5D17"/>
    <w:rsid w:val="009C5261"/>
    <w:rsid w:val="009E1ADC"/>
    <w:rsid w:val="009F15D3"/>
    <w:rsid w:val="009F4C81"/>
    <w:rsid w:val="009F56D2"/>
    <w:rsid w:val="00A129EF"/>
    <w:rsid w:val="00A13FC5"/>
    <w:rsid w:val="00A254BA"/>
    <w:rsid w:val="00A25E99"/>
    <w:rsid w:val="00A32C45"/>
    <w:rsid w:val="00A3501A"/>
    <w:rsid w:val="00A50EAD"/>
    <w:rsid w:val="00A52131"/>
    <w:rsid w:val="00A521F7"/>
    <w:rsid w:val="00A52782"/>
    <w:rsid w:val="00A54EC8"/>
    <w:rsid w:val="00A61071"/>
    <w:rsid w:val="00A731E1"/>
    <w:rsid w:val="00A76FCB"/>
    <w:rsid w:val="00A864B4"/>
    <w:rsid w:val="00AA2BCF"/>
    <w:rsid w:val="00AA350B"/>
    <w:rsid w:val="00AA3843"/>
    <w:rsid w:val="00AA3CA2"/>
    <w:rsid w:val="00AC0322"/>
    <w:rsid w:val="00AC6CD1"/>
    <w:rsid w:val="00AD18E0"/>
    <w:rsid w:val="00AD2FE2"/>
    <w:rsid w:val="00AD7341"/>
    <w:rsid w:val="00AE1016"/>
    <w:rsid w:val="00B10709"/>
    <w:rsid w:val="00B22F26"/>
    <w:rsid w:val="00B36F1D"/>
    <w:rsid w:val="00B42FC8"/>
    <w:rsid w:val="00B6152E"/>
    <w:rsid w:val="00B64473"/>
    <w:rsid w:val="00B73A9A"/>
    <w:rsid w:val="00B96241"/>
    <w:rsid w:val="00BA584D"/>
    <w:rsid w:val="00BB4DFC"/>
    <w:rsid w:val="00BC31A6"/>
    <w:rsid w:val="00BD299D"/>
    <w:rsid w:val="00BD325D"/>
    <w:rsid w:val="00BF1125"/>
    <w:rsid w:val="00C12C3F"/>
    <w:rsid w:val="00C13D62"/>
    <w:rsid w:val="00C15907"/>
    <w:rsid w:val="00C244D0"/>
    <w:rsid w:val="00C24DB7"/>
    <w:rsid w:val="00C318BE"/>
    <w:rsid w:val="00C33554"/>
    <w:rsid w:val="00C4058A"/>
    <w:rsid w:val="00C445F2"/>
    <w:rsid w:val="00C44F24"/>
    <w:rsid w:val="00C47757"/>
    <w:rsid w:val="00C57E78"/>
    <w:rsid w:val="00C67B89"/>
    <w:rsid w:val="00C80A9B"/>
    <w:rsid w:val="00C833B6"/>
    <w:rsid w:val="00CB1B35"/>
    <w:rsid w:val="00CB2793"/>
    <w:rsid w:val="00CB566A"/>
    <w:rsid w:val="00CB5B13"/>
    <w:rsid w:val="00CE6940"/>
    <w:rsid w:val="00CF7226"/>
    <w:rsid w:val="00CF7C6E"/>
    <w:rsid w:val="00D0205F"/>
    <w:rsid w:val="00D12C27"/>
    <w:rsid w:val="00D3057A"/>
    <w:rsid w:val="00D3237F"/>
    <w:rsid w:val="00D3281C"/>
    <w:rsid w:val="00D476D0"/>
    <w:rsid w:val="00D62A3A"/>
    <w:rsid w:val="00D632C3"/>
    <w:rsid w:val="00D64CED"/>
    <w:rsid w:val="00D83C9B"/>
    <w:rsid w:val="00D875AE"/>
    <w:rsid w:val="00D914F7"/>
    <w:rsid w:val="00DA47C4"/>
    <w:rsid w:val="00DA761C"/>
    <w:rsid w:val="00DA7963"/>
    <w:rsid w:val="00DB4FB8"/>
    <w:rsid w:val="00DB7AE5"/>
    <w:rsid w:val="00DC2486"/>
    <w:rsid w:val="00DC56DB"/>
    <w:rsid w:val="00DD015B"/>
    <w:rsid w:val="00DD6BA0"/>
    <w:rsid w:val="00DE134F"/>
    <w:rsid w:val="00DF1EF4"/>
    <w:rsid w:val="00DF29F4"/>
    <w:rsid w:val="00E03AD2"/>
    <w:rsid w:val="00E14AE2"/>
    <w:rsid w:val="00E278C3"/>
    <w:rsid w:val="00E37BEA"/>
    <w:rsid w:val="00E4189C"/>
    <w:rsid w:val="00E443C3"/>
    <w:rsid w:val="00E44990"/>
    <w:rsid w:val="00E52AC0"/>
    <w:rsid w:val="00E57A5C"/>
    <w:rsid w:val="00E60B9A"/>
    <w:rsid w:val="00E646EC"/>
    <w:rsid w:val="00E671C8"/>
    <w:rsid w:val="00E71EEB"/>
    <w:rsid w:val="00E859A8"/>
    <w:rsid w:val="00E86717"/>
    <w:rsid w:val="00E90ADC"/>
    <w:rsid w:val="00EB0DD9"/>
    <w:rsid w:val="00EB25D5"/>
    <w:rsid w:val="00EB51BC"/>
    <w:rsid w:val="00EC223B"/>
    <w:rsid w:val="00EC3738"/>
    <w:rsid w:val="00EC6085"/>
    <w:rsid w:val="00EC7131"/>
    <w:rsid w:val="00EC775F"/>
    <w:rsid w:val="00EF05AA"/>
    <w:rsid w:val="00EF29E2"/>
    <w:rsid w:val="00EF57EE"/>
    <w:rsid w:val="00EF7566"/>
    <w:rsid w:val="00F10459"/>
    <w:rsid w:val="00F13B00"/>
    <w:rsid w:val="00F235C2"/>
    <w:rsid w:val="00F43CEC"/>
    <w:rsid w:val="00F47827"/>
    <w:rsid w:val="00F51B9C"/>
    <w:rsid w:val="00F52E3F"/>
    <w:rsid w:val="00F538BD"/>
    <w:rsid w:val="00F5594A"/>
    <w:rsid w:val="00F579EA"/>
    <w:rsid w:val="00F632DB"/>
    <w:rsid w:val="00F66A8E"/>
    <w:rsid w:val="00F8461F"/>
    <w:rsid w:val="00F92AB7"/>
    <w:rsid w:val="00FA1A1C"/>
    <w:rsid w:val="00FA484C"/>
    <w:rsid w:val="00FA52E4"/>
    <w:rsid w:val="00FC09D1"/>
    <w:rsid w:val="00FC2572"/>
    <w:rsid w:val="00FC411A"/>
    <w:rsid w:val="00FC61ED"/>
    <w:rsid w:val="00FE4211"/>
    <w:rsid w:val="00FE4307"/>
    <w:rsid w:val="00FE533A"/>
    <w:rsid w:val="00FF485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E4E311"/>
  <w15:docId w15:val="{A739B582-C58A-A249-B3B2-9ADDCA1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F7B"/>
    <w:pPr>
      <w:spacing w:after="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C13D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855D6A"/>
    <w:pPr>
      <w:autoSpaceDE w:val="0"/>
      <w:autoSpaceDN w:val="0"/>
      <w:adjustRightInd w:val="0"/>
      <w:spacing w:line="241" w:lineRule="atLeast"/>
    </w:pPr>
    <w:rPr>
      <w:rFonts w:ascii="News 70 1 BT" w:eastAsia="Times New Roman" w:hAnsi="News 70 1 BT" w:cs="Times New Roman"/>
      <w:sz w:val="24"/>
      <w:szCs w:val="24"/>
    </w:rPr>
  </w:style>
  <w:style w:type="character" w:customStyle="1" w:styleId="A1">
    <w:name w:val="A1"/>
    <w:rsid w:val="00855D6A"/>
    <w:rPr>
      <w:rFonts w:cs="News 70 1 BT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900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rlatpubl">
    <w:name w:val="barlatpubl"/>
    <w:basedOn w:val="DefaultParagraphFont"/>
    <w:rsid w:val="00900D8A"/>
  </w:style>
  <w:style w:type="character" w:customStyle="1" w:styleId="apple-converted-space">
    <w:name w:val="apple-converted-space"/>
    <w:basedOn w:val="DefaultParagraphFont"/>
    <w:rsid w:val="00693493"/>
  </w:style>
  <w:style w:type="character" w:customStyle="1" w:styleId="apple-style-span">
    <w:name w:val="apple-style-span"/>
    <w:basedOn w:val="DefaultParagraphFont"/>
    <w:rsid w:val="00693493"/>
  </w:style>
  <w:style w:type="paragraph" w:styleId="ListParagraph">
    <w:name w:val="List Paragraph"/>
    <w:basedOn w:val="Normal"/>
    <w:uiPriority w:val="34"/>
    <w:qFormat/>
    <w:rsid w:val="005C4A8D"/>
    <w:pPr>
      <w:ind w:left="720"/>
      <w:contextualSpacing/>
    </w:pPr>
  </w:style>
  <w:style w:type="character" w:styleId="Hyperlink">
    <w:name w:val="Hyperlink"/>
    <w:basedOn w:val="DefaultParagraphFont"/>
    <w:rsid w:val="00277596"/>
    <w:rPr>
      <w:strike w:val="0"/>
      <w:dstrike w:val="0"/>
      <w:color w:val="DA372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6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7D43"/>
    <w:rPr>
      <w:b/>
      <w:bCs/>
    </w:rPr>
  </w:style>
  <w:style w:type="character" w:styleId="Emphasis">
    <w:name w:val="Emphasis"/>
    <w:basedOn w:val="DefaultParagraphFont"/>
    <w:uiPriority w:val="20"/>
    <w:qFormat/>
    <w:rsid w:val="00237D43"/>
    <w:rPr>
      <w:i/>
      <w:iCs/>
    </w:rPr>
  </w:style>
  <w:style w:type="paragraph" w:customStyle="1" w:styleId="Default">
    <w:name w:val="Default"/>
    <w:rsid w:val="00FA1A1C"/>
    <w:pPr>
      <w:autoSpaceDE w:val="0"/>
      <w:autoSpaceDN w:val="0"/>
      <w:adjustRightInd w:val="0"/>
      <w:spacing w:after="0" w:line="240" w:lineRule="auto"/>
    </w:pPr>
    <w:rPr>
      <w:rFonts w:ascii="Fournier MT Regular" w:eastAsia="Times New Roman" w:hAnsi="Fournier MT Regular" w:cs="Fournier MT Regular"/>
      <w:color w:val="000000"/>
      <w:sz w:val="24"/>
      <w:szCs w:val="24"/>
    </w:rPr>
  </w:style>
  <w:style w:type="character" w:customStyle="1" w:styleId="hps">
    <w:name w:val="hps"/>
    <w:basedOn w:val="DefaultParagraphFont"/>
    <w:rsid w:val="006B2F26"/>
  </w:style>
  <w:style w:type="character" w:customStyle="1" w:styleId="atn">
    <w:name w:val="atn"/>
    <w:basedOn w:val="DefaultParagraphFont"/>
    <w:rsid w:val="006B2F26"/>
  </w:style>
  <w:style w:type="paragraph" w:customStyle="1" w:styleId="NoParagraphStyle">
    <w:name w:val="[No Paragraph Style]"/>
    <w:rsid w:val="00085A4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yiv378956033msonormal">
    <w:name w:val="yiv378956033msonormal"/>
    <w:basedOn w:val="Normal"/>
    <w:rsid w:val="005922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pus">
    <w:name w:val="Campus"/>
    <w:basedOn w:val="Normal"/>
    <w:rsid w:val="003D2C4E"/>
    <w:pPr>
      <w:spacing w:line="480" w:lineRule="auto"/>
    </w:pPr>
    <w:rPr>
      <w:rFonts w:ascii="Courier New" w:eastAsia="PMingLiU" w:hAnsi="Courier New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1CB"/>
    <w:pPr>
      <w:jc w:val="left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1CB"/>
    <w:rPr>
      <w:rFonts w:ascii="Calibri" w:eastAsiaTheme="minorHAnsi" w:hAnsi="Calibr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3D6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2.jpg@01CF59A8.338B78F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rinseca.com.b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jpg@01CF59A8.338B78F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17B0-1A70-8F48-AE7F-35C9BE3B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Heloiza Daou</dc:creator>
  <cp:lastModifiedBy>Raphael Pacanowski</cp:lastModifiedBy>
  <cp:revision>3</cp:revision>
  <cp:lastPrinted>2014-05-08T15:20:00Z</cp:lastPrinted>
  <dcterms:created xsi:type="dcterms:W3CDTF">2014-05-12T22:43:00Z</dcterms:created>
  <dcterms:modified xsi:type="dcterms:W3CDTF">2019-08-23T13:48:00Z</dcterms:modified>
</cp:coreProperties>
</file>