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D7" w:rsidRDefault="00544FD7" w:rsidP="000716D5">
      <w:pPr>
        <w:spacing w:after="0" w:line="360" w:lineRule="auto"/>
        <w:ind w:left="-284" w:right="-285"/>
        <w:jc w:val="center"/>
        <w:rPr>
          <w:rFonts w:ascii="Verdana" w:hAnsi="Verdana"/>
          <w:sz w:val="19"/>
          <w:szCs w:val="19"/>
        </w:rPr>
      </w:pPr>
      <w:bookmarkStart w:id="0" w:name="_GoBack"/>
      <w:bookmarkEnd w:id="0"/>
      <w:r w:rsidRPr="00B63897">
        <w:rPr>
          <w:rFonts w:ascii="Verdana" w:hAnsi="Verdana" w:cstheme="minorHAnsi"/>
          <w:noProof/>
          <w:sz w:val="19"/>
          <w:szCs w:val="19"/>
          <w:lang w:eastAsia="pt-BR"/>
        </w:rPr>
        <w:drawing>
          <wp:inline distT="0" distB="0" distL="0" distR="0" wp14:anchorId="3B59386B" wp14:editId="68D630F8">
            <wp:extent cx="242887" cy="1028700"/>
            <wp:effectExtent l="0" t="0" r="5080" b="0"/>
            <wp:docPr id="1" name="Imagem 1" descr="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8" cy="11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91" w:rsidRPr="00B63897" w:rsidRDefault="00C74091" w:rsidP="000716D5">
      <w:pPr>
        <w:spacing w:after="0" w:line="360" w:lineRule="auto"/>
        <w:ind w:left="-284" w:right="-285"/>
        <w:jc w:val="center"/>
        <w:rPr>
          <w:rFonts w:ascii="Verdana" w:hAnsi="Verdana"/>
          <w:sz w:val="19"/>
          <w:szCs w:val="19"/>
        </w:rPr>
      </w:pPr>
    </w:p>
    <w:p w:rsidR="00544FD7" w:rsidRDefault="00775B40" w:rsidP="000716D5">
      <w:pPr>
        <w:spacing w:after="0" w:line="360" w:lineRule="auto"/>
        <w:ind w:left="-284" w:right="-285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HOLOCAUSTO BRASILEIRO</w:t>
      </w:r>
      <w:r w:rsidR="00544FD7" w:rsidRPr="00B63897">
        <w:rPr>
          <w:rFonts w:ascii="Verdana" w:hAnsi="Verdana"/>
          <w:sz w:val="19"/>
          <w:szCs w:val="19"/>
        </w:rPr>
        <w:t>, de Daniela Arbex</w:t>
      </w:r>
    </w:p>
    <w:p w:rsidR="00544FD7" w:rsidRPr="00CD3C02" w:rsidRDefault="00853D9B" w:rsidP="000716D5">
      <w:pPr>
        <w:spacing w:after="0" w:line="360" w:lineRule="auto"/>
        <w:ind w:left="-284" w:right="-285"/>
        <w:jc w:val="center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b/>
          <w:i/>
          <w:sz w:val="19"/>
          <w:szCs w:val="19"/>
        </w:rPr>
        <w:t>Livro-r</w:t>
      </w:r>
      <w:r w:rsidR="001E7AEB">
        <w:rPr>
          <w:rFonts w:ascii="Verdana" w:hAnsi="Verdana"/>
          <w:b/>
          <w:i/>
          <w:sz w:val="19"/>
          <w:szCs w:val="19"/>
        </w:rPr>
        <w:t>eportagem sobre os abusos cometido</w:t>
      </w:r>
      <w:r w:rsidR="00201A58">
        <w:rPr>
          <w:rFonts w:ascii="Verdana" w:hAnsi="Verdana"/>
          <w:b/>
          <w:i/>
          <w:sz w:val="19"/>
          <w:szCs w:val="19"/>
        </w:rPr>
        <w:t>s num manicômio em Minas Gerais, que</w:t>
      </w:r>
      <w:r w:rsidR="004F615C">
        <w:rPr>
          <w:rFonts w:ascii="Verdana" w:hAnsi="Verdana"/>
          <w:b/>
          <w:i/>
          <w:sz w:val="19"/>
          <w:szCs w:val="19"/>
        </w:rPr>
        <w:t xml:space="preserve"> </w:t>
      </w:r>
      <w:r w:rsidR="00EA6953">
        <w:rPr>
          <w:rFonts w:ascii="Verdana" w:hAnsi="Verdana"/>
          <w:b/>
          <w:i/>
          <w:sz w:val="19"/>
          <w:szCs w:val="19"/>
        </w:rPr>
        <w:t>vendeu mais de 300 mil ex</w:t>
      </w:r>
      <w:r w:rsidR="00201A58">
        <w:rPr>
          <w:rFonts w:ascii="Verdana" w:hAnsi="Verdana"/>
          <w:b/>
          <w:i/>
          <w:sz w:val="19"/>
          <w:szCs w:val="19"/>
        </w:rPr>
        <w:t>emplares,</w:t>
      </w:r>
      <w:r w:rsidR="00EA6953">
        <w:rPr>
          <w:rFonts w:ascii="Verdana" w:hAnsi="Verdana"/>
          <w:b/>
          <w:i/>
          <w:sz w:val="19"/>
          <w:szCs w:val="19"/>
        </w:rPr>
        <w:t xml:space="preserve"> </w:t>
      </w:r>
      <w:r>
        <w:rPr>
          <w:rFonts w:ascii="Verdana" w:hAnsi="Verdana"/>
          <w:b/>
          <w:i/>
          <w:sz w:val="19"/>
          <w:szCs w:val="19"/>
        </w:rPr>
        <w:t>ganha</w:t>
      </w:r>
      <w:r w:rsidR="00EA6953">
        <w:rPr>
          <w:rFonts w:ascii="Verdana" w:hAnsi="Verdana"/>
          <w:b/>
          <w:i/>
          <w:sz w:val="19"/>
          <w:szCs w:val="19"/>
        </w:rPr>
        <w:t xml:space="preserve"> </w:t>
      </w:r>
      <w:r>
        <w:rPr>
          <w:rFonts w:ascii="Verdana" w:hAnsi="Verdana"/>
          <w:b/>
          <w:i/>
          <w:sz w:val="19"/>
          <w:szCs w:val="19"/>
        </w:rPr>
        <w:t>nova edição</w:t>
      </w:r>
    </w:p>
    <w:p w:rsidR="00544FD7" w:rsidRPr="00F65BE8" w:rsidRDefault="00544FD7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DF5AE3" w:rsidRDefault="00775A08" w:rsidP="00E16056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“Trem de doido” foi a express</w:t>
      </w:r>
      <w:r w:rsidR="00296B28">
        <w:rPr>
          <w:rFonts w:ascii="Verdana" w:hAnsi="Verdana"/>
          <w:sz w:val="19"/>
          <w:szCs w:val="19"/>
        </w:rPr>
        <w:t>ão incluída por</w:t>
      </w:r>
      <w:r>
        <w:rPr>
          <w:rFonts w:ascii="Verdana" w:hAnsi="Verdana"/>
          <w:sz w:val="19"/>
          <w:szCs w:val="19"/>
        </w:rPr>
        <w:t xml:space="preserve"> Guimarães Rosa</w:t>
      </w:r>
      <w:r w:rsidR="00296B28">
        <w:rPr>
          <w:rFonts w:ascii="Verdana" w:hAnsi="Verdana"/>
          <w:sz w:val="19"/>
          <w:szCs w:val="19"/>
        </w:rPr>
        <w:t xml:space="preserve"> no conto </w:t>
      </w:r>
      <w:r w:rsidR="00296B28">
        <w:rPr>
          <w:rFonts w:ascii="Verdana" w:hAnsi="Verdana"/>
          <w:i/>
          <w:sz w:val="19"/>
          <w:szCs w:val="19"/>
        </w:rPr>
        <w:t xml:space="preserve">Sorôco, sua mãe, sua filha </w:t>
      </w:r>
      <w:r w:rsidR="00296B28">
        <w:rPr>
          <w:rFonts w:ascii="Verdana" w:hAnsi="Verdana"/>
          <w:sz w:val="19"/>
          <w:szCs w:val="19"/>
        </w:rPr>
        <w:t xml:space="preserve">para descrever a situação dos vagões </w:t>
      </w:r>
      <w:r w:rsidR="002F5083">
        <w:rPr>
          <w:rFonts w:ascii="Verdana" w:hAnsi="Verdana"/>
          <w:sz w:val="19"/>
          <w:szCs w:val="19"/>
        </w:rPr>
        <w:t xml:space="preserve">apinhados de gente </w:t>
      </w:r>
      <w:r w:rsidR="00296B28">
        <w:rPr>
          <w:rFonts w:ascii="Verdana" w:hAnsi="Verdana"/>
          <w:sz w:val="19"/>
          <w:szCs w:val="19"/>
        </w:rPr>
        <w:t xml:space="preserve">que cruzavam </w:t>
      </w:r>
      <w:r w:rsidR="002F5083">
        <w:rPr>
          <w:rFonts w:ascii="Verdana" w:hAnsi="Verdana"/>
          <w:sz w:val="19"/>
          <w:szCs w:val="19"/>
        </w:rPr>
        <w:t>as ferrovias d</w:t>
      </w:r>
      <w:r w:rsidR="00296B28">
        <w:rPr>
          <w:rFonts w:ascii="Verdana" w:hAnsi="Verdana"/>
          <w:sz w:val="19"/>
          <w:szCs w:val="19"/>
        </w:rPr>
        <w:t xml:space="preserve">o interior de </w:t>
      </w:r>
      <w:r w:rsidR="002F5083">
        <w:rPr>
          <w:rFonts w:ascii="Verdana" w:hAnsi="Verdana"/>
          <w:sz w:val="19"/>
          <w:szCs w:val="19"/>
        </w:rPr>
        <w:t>Minas Gera</w:t>
      </w:r>
      <w:r w:rsidR="008374A9">
        <w:rPr>
          <w:rFonts w:ascii="Verdana" w:hAnsi="Verdana"/>
          <w:sz w:val="19"/>
          <w:szCs w:val="19"/>
        </w:rPr>
        <w:t>is com destino ao Centro Hospitalar Psiquiátri</w:t>
      </w:r>
      <w:r w:rsidR="00927367">
        <w:rPr>
          <w:rFonts w:ascii="Verdana" w:hAnsi="Verdana"/>
          <w:sz w:val="19"/>
          <w:szCs w:val="19"/>
        </w:rPr>
        <w:t>co de Barbacena</w:t>
      </w:r>
      <w:r w:rsidR="008374A9">
        <w:rPr>
          <w:rFonts w:ascii="Verdana" w:hAnsi="Verdana"/>
          <w:sz w:val="19"/>
          <w:szCs w:val="19"/>
        </w:rPr>
        <w:t xml:space="preserve">. Fundada em </w:t>
      </w:r>
      <w:r w:rsidR="00927367">
        <w:rPr>
          <w:rFonts w:ascii="Verdana" w:hAnsi="Verdana"/>
          <w:sz w:val="19"/>
          <w:szCs w:val="19"/>
        </w:rPr>
        <w:t>1903, a instituição conhecida apenas</w:t>
      </w:r>
      <w:r w:rsidR="00DF5AE3">
        <w:rPr>
          <w:rFonts w:ascii="Verdana" w:hAnsi="Verdana"/>
          <w:sz w:val="19"/>
          <w:szCs w:val="19"/>
        </w:rPr>
        <w:t xml:space="preserve"> por Colônia recebeu por décadas</w:t>
      </w:r>
      <w:r w:rsidR="00927367">
        <w:rPr>
          <w:rFonts w:ascii="Verdana" w:hAnsi="Verdana"/>
          <w:sz w:val="19"/>
          <w:szCs w:val="19"/>
        </w:rPr>
        <w:t xml:space="preserve"> centenas de pessoas diariamente</w:t>
      </w:r>
      <w:r w:rsidR="00DF5AE3">
        <w:rPr>
          <w:rFonts w:ascii="Verdana" w:hAnsi="Verdana"/>
          <w:sz w:val="19"/>
          <w:szCs w:val="19"/>
        </w:rPr>
        <w:t xml:space="preserve"> para uma viagem sem v</w:t>
      </w:r>
      <w:r w:rsidR="00784B18">
        <w:rPr>
          <w:rFonts w:ascii="Verdana" w:hAnsi="Verdana"/>
          <w:sz w:val="19"/>
          <w:szCs w:val="19"/>
        </w:rPr>
        <w:t>olta. Os pacientes</w:t>
      </w:r>
      <w:r w:rsidR="008E53DB">
        <w:rPr>
          <w:rFonts w:ascii="Verdana" w:hAnsi="Verdana"/>
          <w:sz w:val="19"/>
          <w:szCs w:val="19"/>
        </w:rPr>
        <w:t>, muitas vezes sem</w:t>
      </w:r>
      <w:r w:rsidR="00DF5AE3">
        <w:rPr>
          <w:rFonts w:ascii="Verdana" w:hAnsi="Verdana"/>
          <w:sz w:val="19"/>
          <w:szCs w:val="19"/>
        </w:rPr>
        <w:t xml:space="preserve"> d</w:t>
      </w:r>
      <w:r w:rsidR="008E53DB">
        <w:rPr>
          <w:rFonts w:ascii="Verdana" w:hAnsi="Verdana"/>
          <w:sz w:val="19"/>
          <w:szCs w:val="19"/>
        </w:rPr>
        <w:t>iagnóstico de doença mental,</w:t>
      </w:r>
      <w:r w:rsidR="00DF5AE3">
        <w:rPr>
          <w:rFonts w:ascii="Verdana" w:hAnsi="Verdana"/>
          <w:sz w:val="19"/>
          <w:szCs w:val="19"/>
        </w:rPr>
        <w:t xml:space="preserve"> eram submetido</w:t>
      </w:r>
      <w:r w:rsidR="001E7AEB">
        <w:rPr>
          <w:rFonts w:ascii="Verdana" w:hAnsi="Verdana"/>
          <w:sz w:val="19"/>
          <w:szCs w:val="19"/>
        </w:rPr>
        <w:t>s a condições desumanas</w:t>
      </w:r>
      <w:r w:rsidR="009527F8">
        <w:rPr>
          <w:rFonts w:ascii="Verdana" w:hAnsi="Verdana"/>
          <w:sz w:val="19"/>
          <w:szCs w:val="19"/>
        </w:rPr>
        <w:t xml:space="preserve"> </w:t>
      </w:r>
      <w:r w:rsidR="00DF5AE3">
        <w:rPr>
          <w:rFonts w:ascii="Verdana" w:hAnsi="Verdana"/>
          <w:sz w:val="19"/>
          <w:szCs w:val="19"/>
        </w:rPr>
        <w:t>com o consentimento do Estado, de médicos, funcionários e sociedade.</w:t>
      </w:r>
      <w:r w:rsidR="00784B18">
        <w:rPr>
          <w:rFonts w:ascii="Verdana" w:hAnsi="Verdana"/>
          <w:sz w:val="19"/>
          <w:szCs w:val="19"/>
        </w:rPr>
        <w:t xml:space="preserve"> Pelo menos sessenta mil pessoas morreram entre os muros do Colônia — a maior parte entre as décadas de 1960 e 1970. </w:t>
      </w:r>
      <w:r w:rsidR="00E16056" w:rsidRPr="00E16056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Eleito o melhor livro-reportagem do ano pela Associação Paulista de Críticos de Arte (2013) e segundo melhor livro-reportagem no Prêmio Jabuti (2014)</w:t>
      </w:r>
      <w:r w:rsidR="00E16056">
        <w:rPr>
          <w:rFonts w:ascii="Verdana" w:hAnsi="Verdana"/>
          <w:sz w:val="19"/>
          <w:szCs w:val="19"/>
        </w:rPr>
        <w:t xml:space="preserve">, </w:t>
      </w:r>
      <w:r w:rsidR="00784B18">
        <w:rPr>
          <w:rFonts w:ascii="Verdana" w:hAnsi="Verdana"/>
          <w:i/>
          <w:sz w:val="19"/>
          <w:szCs w:val="19"/>
        </w:rPr>
        <w:t>Holocausto brasileiro</w:t>
      </w:r>
      <w:r w:rsidR="00C07B89">
        <w:rPr>
          <w:rFonts w:ascii="Verdana" w:hAnsi="Verdana"/>
          <w:sz w:val="19"/>
          <w:szCs w:val="19"/>
        </w:rPr>
        <w:t xml:space="preserve"> </w:t>
      </w:r>
      <w:r w:rsidR="00E16056">
        <w:rPr>
          <w:rFonts w:ascii="Verdana" w:hAnsi="Verdana"/>
          <w:sz w:val="19"/>
          <w:szCs w:val="19"/>
        </w:rPr>
        <w:t>vendeu mais de 300 mil exemplares no Brasil e Portugal</w:t>
      </w:r>
      <w:r w:rsidR="00EA6953">
        <w:rPr>
          <w:rFonts w:ascii="Verdana" w:hAnsi="Verdana"/>
          <w:sz w:val="19"/>
          <w:szCs w:val="19"/>
        </w:rPr>
        <w:t xml:space="preserve"> e agora</w:t>
      </w:r>
      <w:r w:rsidR="00E16056">
        <w:rPr>
          <w:rFonts w:ascii="Verdana" w:hAnsi="Verdana"/>
          <w:sz w:val="19"/>
          <w:szCs w:val="19"/>
        </w:rPr>
        <w:t xml:space="preserve"> </w:t>
      </w:r>
      <w:r w:rsidR="00C07B89">
        <w:rPr>
          <w:rFonts w:ascii="Verdana" w:hAnsi="Verdana"/>
          <w:sz w:val="19"/>
          <w:szCs w:val="19"/>
        </w:rPr>
        <w:t xml:space="preserve">ganha </w:t>
      </w:r>
      <w:r w:rsidR="00853D9B">
        <w:rPr>
          <w:rFonts w:ascii="Verdana" w:hAnsi="Verdana"/>
          <w:sz w:val="19"/>
          <w:szCs w:val="19"/>
        </w:rPr>
        <w:t xml:space="preserve">uma </w:t>
      </w:r>
      <w:r w:rsidR="00C07B89">
        <w:rPr>
          <w:rFonts w:ascii="Verdana" w:hAnsi="Verdana"/>
          <w:sz w:val="19"/>
          <w:szCs w:val="19"/>
        </w:rPr>
        <w:t>nova edição, pela Intrínseca,</w:t>
      </w:r>
      <w:r w:rsidR="00853D9B">
        <w:rPr>
          <w:rFonts w:ascii="Verdana" w:hAnsi="Verdana"/>
          <w:sz w:val="19"/>
          <w:szCs w:val="19"/>
        </w:rPr>
        <w:t xml:space="preserve"> com posfácio escrito pela autora</w:t>
      </w:r>
      <w:r w:rsidR="00201A58">
        <w:rPr>
          <w:rFonts w:ascii="Verdana" w:hAnsi="Verdana"/>
          <w:sz w:val="19"/>
          <w:szCs w:val="19"/>
        </w:rPr>
        <w:t xml:space="preserve"> e novo projeto gráfico</w:t>
      </w:r>
      <w:r w:rsidR="00853D9B">
        <w:rPr>
          <w:rFonts w:ascii="Verdana" w:hAnsi="Verdana"/>
          <w:sz w:val="19"/>
          <w:szCs w:val="19"/>
        </w:rPr>
        <w:t>.</w:t>
      </w:r>
    </w:p>
    <w:p w:rsidR="002119D9" w:rsidRDefault="002119D9" w:rsidP="00E16056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2119D9" w:rsidRDefault="002119D9" w:rsidP="00E16056">
      <w:pPr>
        <w:spacing w:after="0" w:line="360" w:lineRule="auto"/>
        <w:ind w:left="-284" w:right="-285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Ao longo de décadas, o manicômio se tornou um depósito de homens, mulheres — e até </w:t>
      </w:r>
      <w:r w:rsidR="009527F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de 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crianças — que haviam se tornado indesejáveis para o convívio social: homossexuais, prostitutas, mães</w:t>
      </w:r>
      <w:r w:rsidR="00107725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solteiras, meninas violentadas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pelos patrões, mendigos, ou moças que tinham perdido a virgindade antes do casamento.</w:t>
      </w:r>
      <w:r w:rsidR="00107725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Quando chegavam ao Colônia, a maioria à força, tinham as cabeças raspadas e as roupas arrancadas. E isso era apenas o começo: no dia a dia eram submetidos a toda ordem de maus-tratos. Mesmo nas madrugadas frias da se</w:t>
      </w:r>
      <w:r w:rsidR="00201A5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rra da Mantiqueira, eram atirado</w:t>
      </w:r>
      <w:r w:rsidR="00107725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s ao relento e perambulavam nus pelos pátios. Comiam ratos</w:t>
      </w:r>
      <w:r w:rsidR="00C62529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, bebiam esgoto, urina,</w:t>
      </w:r>
      <w:r w:rsidR="00107725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dormiam sobre o feno</w:t>
      </w:r>
      <w:r w:rsidR="00C62529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, além de serem submetidos a torturantes sessões de eletrochoque</w:t>
      </w:r>
      <w:r w:rsidR="00107725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.</w:t>
      </w:r>
      <w:r w:rsidR="001E7AEB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Entre 1969 e 1985, quase dois mil cadáveres foram vendidos clandestinamente</w:t>
      </w:r>
      <w:r w:rsidR="001744A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para 17 faculdades de medicina do país, sem que ninguém questionasse.</w:t>
      </w:r>
    </w:p>
    <w:p w:rsidR="001744A8" w:rsidRDefault="001744A8" w:rsidP="00E16056">
      <w:pPr>
        <w:spacing w:after="0" w:line="360" w:lineRule="auto"/>
        <w:ind w:left="-284" w:right="-285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1744A8" w:rsidRPr="001744A8" w:rsidRDefault="00C62529" w:rsidP="00E16056">
      <w:pPr>
        <w:spacing w:after="0" w:line="360" w:lineRule="auto"/>
        <w:ind w:left="-284" w:right="-285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Em 1979, o psiquiatra italiano Franco Basaglia, pioneiro da luta pelo fim dos manicômios e defensor do tratamento humanizado, conheceu o Colônia e declarou nunca ter visto uma tragédia como aquela. </w:t>
      </w:r>
      <w:r w:rsidR="001744A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Num árduo esforço de apuração, Daniel</w:t>
      </w:r>
      <w:r w:rsidR="002056F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a Arbex localizou </w:t>
      </w:r>
      <w:r w:rsidR="001744A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sobreviventes e entrevistou ex-funcionários para resgatar de maneira detalhada e emocionante as histórias de quem viveu de perto o horror perpetrado por um instituição com o propósito de limpeza social comparável ao nazismo.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</w:t>
      </w:r>
      <w:r w:rsidR="001744A8">
        <w:rPr>
          <w:rFonts w:ascii="Verdana" w:hAnsi="Verdana" w:cs="Arial"/>
          <w:i/>
          <w:color w:val="000000"/>
          <w:sz w:val="19"/>
          <w:szCs w:val="19"/>
          <w:shd w:val="clear" w:color="auto" w:fill="FFFFFF"/>
        </w:rPr>
        <w:t>Holocausto brasileiro</w:t>
      </w:r>
      <w:r w:rsidR="00201A5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é o relato essencial de</w:t>
      </w:r>
      <w:r w:rsidR="001744A8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um capítulo obscuro da história brasileira, o que fez dele um marco do jornalismo investigativo no país.</w:t>
      </w:r>
    </w:p>
    <w:p w:rsidR="00107725" w:rsidRDefault="00107725" w:rsidP="00E16056">
      <w:pPr>
        <w:spacing w:after="0" w:line="360" w:lineRule="auto"/>
        <w:ind w:left="-284" w:right="-285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107725" w:rsidRDefault="00107725" w:rsidP="00E16056">
      <w:pPr>
        <w:spacing w:after="0" w:line="360" w:lineRule="auto"/>
        <w:ind w:left="-284" w:right="-285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2119D9" w:rsidRDefault="002119D9" w:rsidP="00E16056">
      <w:pPr>
        <w:spacing w:after="0" w:line="360" w:lineRule="auto"/>
        <w:ind w:left="-284" w:right="-285"/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DF5AE3" w:rsidRDefault="00DF5AE3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987855" w:rsidRDefault="00F10D1B" w:rsidP="00987855">
      <w:pPr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DANIELA ARBEX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trabalha há </w:t>
      </w:r>
      <w:r w:rsidR="00775B40">
        <w:rPr>
          <w:rFonts w:ascii="Verdana" w:hAnsi="Verdana" w:cs="Arial"/>
          <w:sz w:val="19"/>
          <w:szCs w:val="19"/>
          <w:shd w:val="clear" w:color="auto" w:fill="FFFFFF"/>
        </w:rPr>
        <w:t>mais de 20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anos como repórter especial do jornal </w:t>
      </w:r>
      <w:r w:rsidR="00AF2F97" w:rsidRPr="00F65BE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Tribuna de Minas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. Suas investigações resultaram em mais de 20 prêmios nacionais e internacionais, entre eles três Esso, o IPYS de melhor </w:t>
      </w:r>
      <w:r w:rsidR="00775B40">
        <w:rPr>
          <w:rFonts w:ascii="Verdana" w:hAnsi="Verdana" w:cs="Arial"/>
          <w:sz w:val="19"/>
          <w:szCs w:val="19"/>
          <w:shd w:val="clear" w:color="auto" w:fill="FFFFFF"/>
        </w:rPr>
        <w:t>investigação da América Latina,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o Knight Internacional</w:t>
      </w:r>
      <w:r w:rsidR="00775B40">
        <w:rPr>
          <w:rFonts w:ascii="Verdana" w:hAnsi="Verdana" w:cs="Arial"/>
          <w:sz w:val="19"/>
          <w:szCs w:val="19"/>
          <w:shd w:val="clear" w:color="auto" w:fill="FFFFFF"/>
        </w:rPr>
        <w:t xml:space="preserve"> e o Lorenzo Natali (Bélgica)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>. Estreou na literatura com </w:t>
      </w:r>
      <w:r w:rsidR="00AF2F97" w:rsidRPr="00F65BE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Holocausto brasileiro 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>e em seguida lançou </w:t>
      </w:r>
      <w:r w:rsidR="00AF2F97" w:rsidRPr="00F65BE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Cova 312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>,</w:t>
      </w:r>
      <w:r w:rsidR="00775B40">
        <w:rPr>
          <w:rFonts w:ascii="Verdana" w:hAnsi="Verdana" w:cs="Arial"/>
          <w:sz w:val="19"/>
          <w:szCs w:val="19"/>
          <w:shd w:val="clear" w:color="auto" w:fill="FFFFFF"/>
        </w:rPr>
        <w:t xml:space="preserve"> com os quais ganhou, em 2014 e 2016, respectivamente</w:t>
      </w:r>
      <w:r w:rsidR="00964885">
        <w:rPr>
          <w:rFonts w:ascii="Verdana" w:hAnsi="Verdana" w:cs="Arial"/>
          <w:sz w:val="19"/>
          <w:szCs w:val="19"/>
          <w:shd w:val="clear" w:color="auto" w:fill="FFFFFF"/>
        </w:rPr>
        <w:t xml:space="preserve">, o segundo e o primeiro lugares do Prêmio </w:t>
      </w:r>
      <w:r w:rsidR="00AF2F97" w:rsidRPr="00C6599C">
        <w:rPr>
          <w:rFonts w:ascii="Verdana" w:hAnsi="Verdana" w:cs="Arial"/>
          <w:sz w:val="19"/>
          <w:szCs w:val="19"/>
          <w:shd w:val="clear" w:color="auto" w:fill="FFFFFF"/>
        </w:rPr>
        <w:t>Jabuti</w:t>
      </w:r>
      <w:r w:rsidR="00964885">
        <w:rPr>
          <w:rFonts w:ascii="Verdana" w:hAnsi="Verdana" w:cs="Arial"/>
          <w:sz w:val="19"/>
          <w:szCs w:val="19"/>
          <w:shd w:val="clear" w:color="auto" w:fill="FFFFFF"/>
        </w:rPr>
        <w:t>, na categoria livro-reportagem</w:t>
      </w:r>
      <w:r w:rsidR="00AF2F97" w:rsidRPr="00C6599C">
        <w:rPr>
          <w:rFonts w:ascii="Verdana" w:hAnsi="Verdana" w:cs="Arial"/>
          <w:sz w:val="19"/>
          <w:szCs w:val="19"/>
          <w:shd w:val="clear" w:color="auto" w:fill="FFFFFF"/>
        </w:rPr>
        <w:t xml:space="preserve">. Recentemente, </w:t>
      </w:r>
      <w:r w:rsidR="00964885">
        <w:rPr>
          <w:rFonts w:ascii="Verdana" w:hAnsi="Verdana" w:cs="Arial"/>
          <w:i/>
          <w:sz w:val="19"/>
          <w:szCs w:val="19"/>
          <w:shd w:val="clear" w:color="auto" w:fill="FFFFFF"/>
        </w:rPr>
        <w:t>Holocausto brasileiro</w:t>
      </w:r>
      <w:r w:rsidR="00964885">
        <w:rPr>
          <w:rFonts w:ascii="Verdana" w:hAnsi="Verdana" w:cs="Arial"/>
          <w:sz w:val="19"/>
          <w:szCs w:val="19"/>
          <w:shd w:val="clear" w:color="auto" w:fill="FFFFFF"/>
        </w:rPr>
        <w:t xml:space="preserve"> foi adaptado como documentário e lançado pela HBO em 40 países. Pela Intrínseca, lançou também </w:t>
      </w:r>
      <w:r w:rsidR="00964885">
        <w:rPr>
          <w:rFonts w:ascii="Verdana" w:hAnsi="Verdana" w:cs="Arial"/>
          <w:i/>
          <w:sz w:val="19"/>
          <w:szCs w:val="19"/>
          <w:shd w:val="clear" w:color="auto" w:fill="FFFFFF"/>
        </w:rPr>
        <w:t>Todo dia a mesma noite</w:t>
      </w:r>
      <w:r w:rsidR="00964885">
        <w:rPr>
          <w:rFonts w:ascii="Verdana" w:hAnsi="Verdana" w:cs="Arial"/>
          <w:sz w:val="19"/>
          <w:szCs w:val="19"/>
          <w:shd w:val="clear" w:color="auto" w:fill="FFFFFF"/>
        </w:rPr>
        <w:t>, em 2018. Mãe de Diego, Daniela mora em Juiz de Fora.</w:t>
      </w:r>
    </w:p>
    <w:p w:rsidR="00987855" w:rsidRDefault="00987855" w:rsidP="00987855">
      <w:pPr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:rsidR="00987855" w:rsidRPr="00987855" w:rsidRDefault="00987855" w:rsidP="00987855">
      <w:pPr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“</w:t>
      </w:r>
      <w:r w:rsidRPr="00987855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Embora o foco principal sejam as vítimas do horror de décadas de maus-tratos a quem dá voz, a obra faz um estudo completo do hospital, de seus funcionários, algozes, cúmplices e do </w:t>
      </w:r>
      <w:r w:rsidRPr="00987855">
        <w:rPr>
          <w:rFonts w:ascii="Verdana" w:eastAsia="Times New Roman" w:hAnsi="Verdana" w:cs="Times New Roman"/>
          <w:i/>
          <w:iCs/>
          <w:color w:val="222222"/>
          <w:sz w:val="19"/>
          <w:szCs w:val="19"/>
          <w:lang w:eastAsia="pt-BR"/>
        </w:rPr>
        <w:t>modus operandi</w:t>
      </w:r>
      <w:r w:rsidRPr="00987855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 do genocídio, além de um rigoroso trabalho de investigação jornalística.”</w:t>
      </w:r>
    </w:p>
    <w:p w:rsidR="00987855" w:rsidRPr="00987855" w:rsidRDefault="00987855" w:rsidP="0098785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987855">
        <w:rPr>
          <w:rFonts w:ascii="Calibri" w:eastAsia="Times New Roman" w:hAnsi="Calibri" w:cs="Times New Roman"/>
          <w:i/>
          <w:iCs/>
          <w:color w:val="222222"/>
          <w:lang w:eastAsia="pt-BR"/>
        </w:rPr>
        <w:t>Le Monde Diplomatique Brasil</w:t>
      </w:r>
    </w:p>
    <w:p w:rsidR="00C6599C" w:rsidRPr="00C6599C" w:rsidRDefault="00C6599C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C6599C" w:rsidRDefault="00775B40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HOLOCAUSTO BRASILEIRO</w:t>
      </w:r>
      <w:r w:rsidR="00C6599C" w:rsidRPr="00C6599C">
        <w:rPr>
          <w:rFonts w:ascii="Verdana" w:hAnsi="Verdana"/>
          <w:sz w:val="19"/>
          <w:szCs w:val="19"/>
        </w:rPr>
        <w:t>, de Daniela Arbex</w:t>
      </w:r>
    </w:p>
    <w:p w:rsidR="00C6599C" w:rsidRDefault="00775B40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1771650" cy="2547312"/>
            <wp:effectExtent l="0" t="0" r="0" b="5715"/>
            <wp:docPr id="3" name="Imagem 3" descr="J:\Comunicacao\Daniela Arbex\Holocausto brasileiro\1 - Capa e foto do autor\CAPA-HolocaustoBrasileiro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unicacao\Daniela Arbex\Holocausto brasileiro\1 - Capa e foto do autor\CAPA-HolocaustoBrasileiro-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92" cy="25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9C" w:rsidRDefault="00677C5E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28</w:t>
      </w:r>
      <w:r w:rsidR="00C6599C">
        <w:rPr>
          <w:rFonts w:ascii="Verdana" w:hAnsi="Verdana"/>
          <w:sz w:val="19"/>
          <w:szCs w:val="19"/>
        </w:rPr>
        <w:t>8 páginas</w:t>
      </w:r>
    </w:p>
    <w:p w:rsidR="00C6599C" w:rsidRDefault="00C6599C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Impresso: </w:t>
      </w:r>
      <w:r w:rsidR="00AF3689">
        <w:rPr>
          <w:rFonts w:ascii="Verdana" w:hAnsi="Verdana"/>
          <w:sz w:val="19"/>
          <w:szCs w:val="19"/>
        </w:rPr>
        <w:t>R$</w:t>
      </w:r>
      <w:r w:rsidR="00677C5E">
        <w:rPr>
          <w:rFonts w:ascii="Verdana" w:hAnsi="Verdana"/>
          <w:sz w:val="19"/>
          <w:szCs w:val="19"/>
        </w:rPr>
        <w:t xml:space="preserve"> 4</w:t>
      </w:r>
      <w:r w:rsidR="008937C1">
        <w:rPr>
          <w:rFonts w:ascii="Verdana" w:hAnsi="Verdana"/>
          <w:sz w:val="19"/>
          <w:szCs w:val="19"/>
        </w:rPr>
        <w:t>9,90</w:t>
      </w:r>
    </w:p>
    <w:p w:rsidR="00C6599C" w:rsidRPr="00C6599C" w:rsidRDefault="000716D5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E-book</w:t>
      </w:r>
      <w:r w:rsidR="00C6599C">
        <w:rPr>
          <w:rFonts w:ascii="Verdana" w:hAnsi="Verdana"/>
          <w:sz w:val="19"/>
          <w:szCs w:val="19"/>
        </w:rPr>
        <w:t xml:space="preserve">: </w:t>
      </w:r>
      <w:r w:rsidR="00AF3689">
        <w:rPr>
          <w:rFonts w:ascii="Verdana" w:hAnsi="Verdana"/>
          <w:sz w:val="19"/>
          <w:szCs w:val="19"/>
        </w:rPr>
        <w:t>R$</w:t>
      </w:r>
      <w:r w:rsidR="00677C5E">
        <w:rPr>
          <w:rFonts w:ascii="Verdana" w:hAnsi="Verdana"/>
          <w:sz w:val="19"/>
          <w:szCs w:val="19"/>
        </w:rPr>
        <w:t xml:space="preserve"> 34</w:t>
      </w:r>
      <w:r w:rsidR="00687D3E">
        <w:rPr>
          <w:rFonts w:ascii="Verdana" w:hAnsi="Verdana"/>
          <w:sz w:val="19"/>
          <w:szCs w:val="19"/>
        </w:rPr>
        <w:t>,90</w:t>
      </w:r>
    </w:p>
    <w:p w:rsidR="00C6599C" w:rsidRPr="00C6599C" w:rsidRDefault="00C6599C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AF3689" w:rsidRPr="00FD37C6" w:rsidRDefault="00AF3689" w:rsidP="000716D5">
      <w:pPr>
        <w:spacing w:after="0" w:line="240" w:lineRule="auto"/>
        <w:ind w:left="-284" w:right="-285"/>
        <w:jc w:val="both"/>
        <w:rPr>
          <w:rFonts w:ascii="Verdana" w:hAnsi="Verdana"/>
          <w:b/>
          <w:bCs/>
          <w:sz w:val="18"/>
          <w:szCs w:val="18"/>
        </w:rPr>
      </w:pPr>
      <w:r w:rsidRPr="00FD37C6">
        <w:rPr>
          <w:rFonts w:ascii="Verdana" w:hAnsi="Verdana"/>
          <w:b/>
          <w:bCs/>
          <w:sz w:val="18"/>
          <w:szCs w:val="18"/>
        </w:rPr>
        <w:t>Outras informações</w:t>
      </w:r>
    </w:p>
    <w:p w:rsidR="00AF3689" w:rsidRPr="00FD37C6" w:rsidRDefault="00AF3689" w:rsidP="000716D5">
      <w:pPr>
        <w:spacing w:after="0" w:line="240" w:lineRule="auto"/>
        <w:ind w:left="-284" w:right="-285"/>
        <w:jc w:val="both"/>
        <w:rPr>
          <w:rFonts w:ascii="Verdana" w:hAnsi="Verdana" w:cstheme="minorHAnsi"/>
          <w:bCs/>
          <w:sz w:val="18"/>
          <w:szCs w:val="18"/>
        </w:rPr>
      </w:pPr>
      <w:r w:rsidRPr="00FD37C6">
        <w:rPr>
          <w:rFonts w:ascii="Verdana" w:hAnsi="Verdana" w:cstheme="minorHAnsi"/>
          <w:bCs/>
          <w:sz w:val="18"/>
          <w:szCs w:val="18"/>
        </w:rPr>
        <w:t>Editora Intrínseca</w:t>
      </w:r>
    </w:p>
    <w:p w:rsidR="00AF3689" w:rsidRPr="00FD37C6" w:rsidRDefault="00A54A68" w:rsidP="00677C5E">
      <w:pPr>
        <w:spacing w:after="0" w:line="240" w:lineRule="auto"/>
        <w:ind w:left="-284" w:right="-285"/>
        <w:jc w:val="both"/>
        <w:rPr>
          <w:rStyle w:val="Hyperlink"/>
          <w:rFonts w:ascii="Verdana" w:hAnsi="Verdana" w:cstheme="minorHAnsi"/>
          <w:bCs/>
          <w:sz w:val="18"/>
          <w:szCs w:val="18"/>
        </w:rPr>
      </w:pPr>
      <w:hyperlink r:id="rId7" w:history="1">
        <w:r w:rsidR="00AF3689" w:rsidRPr="00FD37C6">
          <w:rPr>
            <w:rStyle w:val="Hyperlink"/>
            <w:rFonts w:ascii="Verdana" w:hAnsi="Verdana" w:cstheme="minorHAnsi"/>
            <w:bCs/>
            <w:sz w:val="18"/>
            <w:szCs w:val="18"/>
          </w:rPr>
          <w:t>gustavoautran@intrinseca.com.br</w:t>
        </w:r>
      </w:hyperlink>
    </w:p>
    <w:p w:rsidR="00AF3689" w:rsidRPr="0066493A" w:rsidRDefault="00677C5E" w:rsidP="000716D5">
      <w:pPr>
        <w:spacing w:after="0" w:line="240" w:lineRule="auto"/>
        <w:ind w:left="-284" w:right="-285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66493A">
        <w:rPr>
          <w:rFonts w:ascii="Verdana" w:hAnsi="Verdana" w:cstheme="minorHAnsi"/>
          <w:bCs/>
          <w:sz w:val="18"/>
          <w:szCs w:val="18"/>
          <w:lang w:val="en-US"/>
        </w:rPr>
        <w:t>55 21 3206-7403</w:t>
      </w:r>
    </w:p>
    <w:p w:rsidR="00AF3689" w:rsidRPr="0066493A" w:rsidRDefault="00AF3689" w:rsidP="000716D5">
      <w:pPr>
        <w:spacing w:after="0" w:line="240" w:lineRule="auto"/>
        <w:ind w:left="-284" w:right="-285"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AF3689" w:rsidRPr="0066493A" w:rsidRDefault="00A54A68" w:rsidP="000716D5">
      <w:pPr>
        <w:spacing w:after="0" w:line="240" w:lineRule="auto"/>
        <w:ind w:left="-284" w:right="-285"/>
        <w:jc w:val="both"/>
        <w:rPr>
          <w:rStyle w:val="Hyperlink"/>
          <w:rFonts w:ascii="Verdana" w:hAnsi="Verdana" w:cstheme="minorHAnsi"/>
          <w:bCs/>
          <w:sz w:val="18"/>
          <w:szCs w:val="18"/>
          <w:lang w:val="en-US"/>
        </w:rPr>
      </w:pPr>
      <w:hyperlink r:id="rId8" w:history="1">
        <w:r w:rsidR="00AF3689" w:rsidRPr="0066493A">
          <w:rPr>
            <w:rStyle w:val="Hyperlink"/>
            <w:rFonts w:ascii="Verdana" w:hAnsi="Verdana" w:cstheme="minorHAnsi"/>
            <w:bCs/>
            <w:sz w:val="18"/>
            <w:szCs w:val="18"/>
            <w:lang w:val="en-US"/>
          </w:rPr>
          <w:t>www.intrinseca.com.br</w:t>
        </w:r>
      </w:hyperlink>
    </w:p>
    <w:p w:rsidR="00AF3689" w:rsidRPr="0066493A" w:rsidRDefault="00AF3689" w:rsidP="000716D5">
      <w:pPr>
        <w:spacing w:after="0" w:line="240" w:lineRule="auto"/>
        <w:ind w:left="-284" w:right="-285"/>
        <w:jc w:val="both"/>
        <w:rPr>
          <w:rStyle w:val="Hyperlink"/>
          <w:rFonts w:ascii="Verdana" w:hAnsi="Verdana" w:cstheme="minorHAnsi"/>
          <w:bCs/>
          <w:sz w:val="18"/>
          <w:szCs w:val="18"/>
          <w:lang w:val="en-US"/>
        </w:rPr>
      </w:pPr>
      <w:r w:rsidRPr="0066493A">
        <w:rPr>
          <w:rStyle w:val="Hyperlink"/>
          <w:rFonts w:ascii="Verdana" w:hAnsi="Verdana" w:cstheme="minorHAnsi"/>
          <w:bCs/>
          <w:sz w:val="18"/>
          <w:szCs w:val="18"/>
          <w:lang w:val="en-US"/>
        </w:rPr>
        <w:t xml:space="preserve">Facebook: </w:t>
      </w:r>
      <w:proofErr w:type="spellStart"/>
      <w:r w:rsidRPr="0066493A">
        <w:rPr>
          <w:rStyle w:val="Hyperlink"/>
          <w:rFonts w:ascii="Verdana" w:hAnsi="Verdana" w:cstheme="minorHAnsi"/>
          <w:bCs/>
          <w:sz w:val="18"/>
          <w:szCs w:val="18"/>
          <w:lang w:val="en-US"/>
        </w:rPr>
        <w:t>EditoraIntrinseca</w:t>
      </w:r>
      <w:proofErr w:type="spellEnd"/>
    </w:p>
    <w:p w:rsidR="00AF3689" w:rsidRPr="00FD37C6" w:rsidRDefault="00AF3689" w:rsidP="000716D5">
      <w:pPr>
        <w:shd w:val="clear" w:color="auto" w:fill="FFFFFF"/>
        <w:spacing w:after="0" w:line="240" w:lineRule="auto"/>
        <w:ind w:left="-284" w:right="-285"/>
        <w:jc w:val="both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Twitter: @</w:t>
      </w:r>
      <w:proofErr w:type="spellStart"/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intrinseca</w:t>
      </w:r>
      <w:proofErr w:type="spellEnd"/>
    </w:p>
    <w:p w:rsidR="00AF3689" w:rsidRPr="00FD37C6" w:rsidRDefault="00AF3689" w:rsidP="000716D5">
      <w:pPr>
        <w:shd w:val="clear" w:color="auto" w:fill="FFFFFF"/>
        <w:spacing w:after="0" w:line="240" w:lineRule="auto"/>
        <w:ind w:left="-284" w:right="-285"/>
        <w:jc w:val="both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Instagram: @intrinseca</w:t>
      </w:r>
    </w:p>
    <w:sectPr w:rsidR="00AF3689" w:rsidRPr="00FD37C6" w:rsidSect="002A006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E"/>
    <w:rsid w:val="00067EE3"/>
    <w:rsid w:val="000716D5"/>
    <w:rsid w:val="000A06EF"/>
    <w:rsid w:val="000B209E"/>
    <w:rsid w:val="00107725"/>
    <w:rsid w:val="001311AE"/>
    <w:rsid w:val="00131CB4"/>
    <w:rsid w:val="00157893"/>
    <w:rsid w:val="001744A8"/>
    <w:rsid w:val="00186872"/>
    <w:rsid w:val="001E5AFE"/>
    <w:rsid w:val="001E7AEB"/>
    <w:rsid w:val="00201A58"/>
    <w:rsid w:val="00202B68"/>
    <w:rsid w:val="002056F3"/>
    <w:rsid w:val="002119D9"/>
    <w:rsid w:val="00296B28"/>
    <w:rsid w:val="002A006D"/>
    <w:rsid w:val="002D0D76"/>
    <w:rsid w:val="002D34DD"/>
    <w:rsid w:val="002F5083"/>
    <w:rsid w:val="00302FF9"/>
    <w:rsid w:val="0035294A"/>
    <w:rsid w:val="00377FCA"/>
    <w:rsid w:val="003A2465"/>
    <w:rsid w:val="003E17FE"/>
    <w:rsid w:val="00401401"/>
    <w:rsid w:val="004435F4"/>
    <w:rsid w:val="0047660A"/>
    <w:rsid w:val="00497605"/>
    <w:rsid w:val="004A648F"/>
    <w:rsid w:val="004B2DA6"/>
    <w:rsid w:val="004E4CA1"/>
    <w:rsid w:val="004F34AB"/>
    <w:rsid w:val="004F615C"/>
    <w:rsid w:val="005237B2"/>
    <w:rsid w:val="00526047"/>
    <w:rsid w:val="00544FC2"/>
    <w:rsid w:val="00544FD7"/>
    <w:rsid w:val="00577EF9"/>
    <w:rsid w:val="005C7ECB"/>
    <w:rsid w:val="005D6B45"/>
    <w:rsid w:val="005F5C34"/>
    <w:rsid w:val="0066493A"/>
    <w:rsid w:val="00665135"/>
    <w:rsid w:val="00677C5E"/>
    <w:rsid w:val="00684BF0"/>
    <w:rsid w:val="00687D3E"/>
    <w:rsid w:val="006A3E72"/>
    <w:rsid w:val="006C56DF"/>
    <w:rsid w:val="006C7E38"/>
    <w:rsid w:val="006D7E2F"/>
    <w:rsid w:val="006E5D63"/>
    <w:rsid w:val="007324C4"/>
    <w:rsid w:val="00754773"/>
    <w:rsid w:val="00775A08"/>
    <w:rsid w:val="00775B40"/>
    <w:rsid w:val="00784B18"/>
    <w:rsid w:val="007A3985"/>
    <w:rsid w:val="007A4CEE"/>
    <w:rsid w:val="008374A9"/>
    <w:rsid w:val="00851087"/>
    <w:rsid w:val="00853D9B"/>
    <w:rsid w:val="00891B02"/>
    <w:rsid w:val="008931A2"/>
    <w:rsid w:val="008937C1"/>
    <w:rsid w:val="008B38CD"/>
    <w:rsid w:val="008C3D83"/>
    <w:rsid w:val="008E53DB"/>
    <w:rsid w:val="008F7E27"/>
    <w:rsid w:val="009009EA"/>
    <w:rsid w:val="00927367"/>
    <w:rsid w:val="009527F8"/>
    <w:rsid w:val="00953C22"/>
    <w:rsid w:val="00964885"/>
    <w:rsid w:val="00966DEE"/>
    <w:rsid w:val="00987855"/>
    <w:rsid w:val="0099022D"/>
    <w:rsid w:val="009A137F"/>
    <w:rsid w:val="009F068F"/>
    <w:rsid w:val="009F7C36"/>
    <w:rsid w:val="00A54A68"/>
    <w:rsid w:val="00AA445F"/>
    <w:rsid w:val="00AD4707"/>
    <w:rsid w:val="00AE521F"/>
    <w:rsid w:val="00AF2F97"/>
    <w:rsid w:val="00AF3689"/>
    <w:rsid w:val="00B01BAD"/>
    <w:rsid w:val="00B2232A"/>
    <w:rsid w:val="00B63897"/>
    <w:rsid w:val="00B9049B"/>
    <w:rsid w:val="00B9462D"/>
    <w:rsid w:val="00BC2744"/>
    <w:rsid w:val="00C07B89"/>
    <w:rsid w:val="00C34BDA"/>
    <w:rsid w:val="00C62529"/>
    <w:rsid w:val="00C6599C"/>
    <w:rsid w:val="00C74091"/>
    <w:rsid w:val="00CD3C02"/>
    <w:rsid w:val="00D02FC3"/>
    <w:rsid w:val="00D347A8"/>
    <w:rsid w:val="00D356FA"/>
    <w:rsid w:val="00D407F2"/>
    <w:rsid w:val="00D43114"/>
    <w:rsid w:val="00D93C42"/>
    <w:rsid w:val="00DF5AE3"/>
    <w:rsid w:val="00E1354F"/>
    <w:rsid w:val="00E16056"/>
    <w:rsid w:val="00E46994"/>
    <w:rsid w:val="00E72A54"/>
    <w:rsid w:val="00EA4DBA"/>
    <w:rsid w:val="00EA6953"/>
    <w:rsid w:val="00EB7108"/>
    <w:rsid w:val="00EE36EC"/>
    <w:rsid w:val="00EF0C58"/>
    <w:rsid w:val="00F10D1B"/>
    <w:rsid w:val="00F44A66"/>
    <w:rsid w:val="00F4652F"/>
    <w:rsid w:val="00F65BE8"/>
    <w:rsid w:val="00F9214F"/>
    <w:rsid w:val="00FB1CFC"/>
    <w:rsid w:val="00FB58F3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36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F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35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36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F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35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insec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voautran@intrinsec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Lua</dc:creator>
  <cp:lastModifiedBy>Gustavo Autran</cp:lastModifiedBy>
  <cp:revision>3</cp:revision>
  <cp:lastPrinted>2019-03-12T16:01:00Z</cp:lastPrinted>
  <dcterms:created xsi:type="dcterms:W3CDTF">2019-03-12T15:21:00Z</dcterms:created>
  <dcterms:modified xsi:type="dcterms:W3CDTF">2019-03-12T23:08:00Z</dcterms:modified>
</cp:coreProperties>
</file>